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5D" w:rsidRPr="00725750" w:rsidRDefault="00955C5D" w:rsidP="00E86812">
      <w:pPr>
        <w:pStyle w:val="1"/>
        <w:spacing w:before="0"/>
        <w:jc w:val="right"/>
        <w:rPr>
          <w:rFonts w:ascii="Times New Roman" w:hAnsi="Times New Roman" w:cs="Times New Roman"/>
          <w:b w:val="0"/>
          <w:color w:val="000000"/>
          <w:sz w:val="22"/>
          <w:szCs w:val="22"/>
        </w:rPr>
      </w:pPr>
      <w:r w:rsidRPr="00725750">
        <w:rPr>
          <w:rFonts w:ascii="Times New Roman" w:hAnsi="Times New Roman" w:cs="Times New Roman"/>
          <w:b w:val="0"/>
          <w:color w:val="000000"/>
          <w:sz w:val="22"/>
          <w:szCs w:val="22"/>
        </w:rPr>
        <w:t xml:space="preserve">УТВЕРЖДАЮ </w:t>
      </w:r>
    </w:p>
    <w:p w:rsidR="00955C5D" w:rsidRPr="00725750" w:rsidRDefault="00955C5D" w:rsidP="00E86812">
      <w:pPr>
        <w:pStyle w:val="1"/>
        <w:spacing w:before="0"/>
        <w:jc w:val="right"/>
        <w:rPr>
          <w:rFonts w:ascii="Times New Roman" w:hAnsi="Times New Roman" w:cs="Times New Roman"/>
          <w:b w:val="0"/>
          <w:color w:val="000000"/>
          <w:sz w:val="22"/>
          <w:szCs w:val="22"/>
        </w:rPr>
      </w:pPr>
      <w:r w:rsidRPr="00725750">
        <w:rPr>
          <w:rFonts w:ascii="Times New Roman" w:hAnsi="Times New Roman" w:cs="Times New Roman"/>
          <w:b w:val="0"/>
          <w:color w:val="000000"/>
          <w:sz w:val="22"/>
          <w:szCs w:val="22"/>
        </w:rPr>
        <w:t xml:space="preserve">Директор МАУ «Парки Магнитки» </w:t>
      </w:r>
    </w:p>
    <w:p w:rsidR="00955C5D" w:rsidRPr="00725750" w:rsidRDefault="00955C5D" w:rsidP="00E86812">
      <w:pPr>
        <w:pStyle w:val="1"/>
        <w:spacing w:before="0"/>
        <w:jc w:val="right"/>
        <w:rPr>
          <w:rFonts w:ascii="Times New Roman" w:hAnsi="Times New Roman" w:cs="Times New Roman"/>
          <w:b w:val="0"/>
          <w:color w:val="000000"/>
          <w:sz w:val="22"/>
          <w:szCs w:val="22"/>
        </w:rPr>
      </w:pPr>
      <w:r w:rsidRPr="00725750">
        <w:rPr>
          <w:rFonts w:ascii="Times New Roman" w:hAnsi="Times New Roman" w:cs="Times New Roman"/>
          <w:b w:val="0"/>
          <w:color w:val="000000"/>
          <w:sz w:val="22"/>
          <w:szCs w:val="22"/>
        </w:rPr>
        <w:t>города Магнитогорска</w:t>
      </w:r>
    </w:p>
    <w:p w:rsidR="00955C5D" w:rsidRPr="00725750" w:rsidRDefault="00955C5D" w:rsidP="00E86812">
      <w:pPr>
        <w:pStyle w:val="1"/>
        <w:spacing w:before="0"/>
        <w:jc w:val="right"/>
        <w:rPr>
          <w:rFonts w:ascii="Times New Roman" w:hAnsi="Times New Roman" w:cs="Times New Roman"/>
          <w:b w:val="0"/>
          <w:color w:val="000000"/>
          <w:sz w:val="22"/>
          <w:szCs w:val="22"/>
        </w:rPr>
      </w:pPr>
      <w:r w:rsidRPr="00725750">
        <w:rPr>
          <w:rFonts w:ascii="Times New Roman" w:hAnsi="Times New Roman" w:cs="Times New Roman"/>
          <w:b w:val="0"/>
          <w:color w:val="000000"/>
          <w:sz w:val="22"/>
          <w:szCs w:val="22"/>
        </w:rPr>
        <w:t>______________________/</w:t>
      </w:r>
      <w:proofErr w:type="spellStart"/>
      <w:r w:rsidRPr="00725750">
        <w:rPr>
          <w:rFonts w:ascii="Times New Roman" w:hAnsi="Times New Roman" w:cs="Times New Roman"/>
          <w:b w:val="0"/>
          <w:color w:val="000000"/>
          <w:sz w:val="22"/>
          <w:szCs w:val="22"/>
        </w:rPr>
        <w:t>Россол</w:t>
      </w:r>
      <w:proofErr w:type="spellEnd"/>
      <w:r w:rsidRPr="00725750">
        <w:rPr>
          <w:rFonts w:ascii="Times New Roman" w:hAnsi="Times New Roman" w:cs="Times New Roman"/>
          <w:b w:val="0"/>
          <w:color w:val="000000"/>
          <w:sz w:val="22"/>
          <w:szCs w:val="22"/>
        </w:rPr>
        <w:t xml:space="preserve"> А.Г.</w:t>
      </w:r>
    </w:p>
    <w:p w:rsidR="00955C5D" w:rsidRPr="00725750" w:rsidRDefault="00955C5D" w:rsidP="00E86812">
      <w:pPr>
        <w:pStyle w:val="1"/>
        <w:spacing w:before="0"/>
        <w:jc w:val="right"/>
        <w:rPr>
          <w:rFonts w:ascii="Times New Roman" w:hAnsi="Times New Roman" w:cs="Times New Roman"/>
          <w:b w:val="0"/>
          <w:color w:val="000000"/>
          <w:sz w:val="22"/>
          <w:szCs w:val="22"/>
        </w:rPr>
      </w:pPr>
      <w:r w:rsidRPr="00725750">
        <w:rPr>
          <w:rFonts w:ascii="Times New Roman" w:hAnsi="Times New Roman" w:cs="Times New Roman"/>
          <w:b w:val="0"/>
          <w:color w:val="000000"/>
          <w:sz w:val="22"/>
          <w:szCs w:val="22"/>
        </w:rPr>
        <w:t>«___» ____________2018г.</w:t>
      </w:r>
    </w:p>
    <w:p w:rsidR="00955C5D" w:rsidRPr="00725750" w:rsidRDefault="00955C5D" w:rsidP="00955C5D">
      <w:pPr>
        <w:pStyle w:val="1"/>
        <w:spacing w:after="62"/>
        <w:jc w:val="center"/>
        <w:rPr>
          <w:rFonts w:ascii="Times New Roman" w:hAnsi="Times New Roman" w:cs="Times New Roman"/>
          <w:b w:val="0"/>
          <w:color w:val="000000"/>
          <w:sz w:val="22"/>
          <w:szCs w:val="22"/>
        </w:rPr>
      </w:pPr>
    </w:p>
    <w:p w:rsidR="00955C5D" w:rsidRDefault="00955C5D" w:rsidP="00955C5D">
      <w:pPr>
        <w:pStyle w:val="1"/>
        <w:spacing w:after="62"/>
        <w:jc w:val="center"/>
        <w:rPr>
          <w:color w:val="000000"/>
          <w:sz w:val="22"/>
          <w:szCs w:val="22"/>
        </w:rPr>
      </w:pPr>
    </w:p>
    <w:p w:rsidR="00955C5D" w:rsidRDefault="00955C5D" w:rsidP="00955C5D">
      <w:pPr>
        <w:pStyle w:val="1"/>
        <w:spacing w:after="62"/>
        <w:jc w:val="center"/>
        <w:rPr>
          <w:color w:val="000000"/>
          <w:sz w:val="22"/>
          <w:szCs w:val="22"/>
        </w:rPr>
      </w:pPr>
    </w:p>
    <w:p w:rsidR="00955C5D" w:rsidRDefault="00955C5D" w:rsidP="00955C5D">
      <w:pPr>
        <w:pStyle w:val="1"/>
        <w:spacing w:after="62"/>
        <w:jc w:val="center"/>
        <w:rPr>
          <w:color w:val="000000"/>
          <w:sz w:val="22"/>
          <w:szCs w:val="22"/>
        </w:rPr>
      </w:pPr>
    </w:p>
    <w:p w:rsidR="00955C5D" w:rsidRDefault="00955C5D" w:rsidP="00955C5D">
      <w:pPr>
        <w:pStyle w:val="1"/>
        <w:spacing w:after="62"/>
        <w:jc w:val="center"/>
        <w:rPr>
          <w:color w:val="000000"/>
          <w:sz w:val="22"/>
          <w:szCs w:val="22"/>
        </w:rPr>
      </w:pPr>
    </w:p>
    <w:p w:rsidR="00955C5D" w:rsidRDefault="00955C5D" w:rsidP="00955C5D">
      <w:pPr>
        <w:pStyle w:val="1"/>
        <w:spacing w:after="62"/>
        <w:jc w:val="center"/>
        <w:rPr>
          <w:color w:val="000000"/>
          <w:sz w:val="22"/>
          <w:szCs w:val="22"/>
        </w:rPr>
      </w:pPr>
      <w:r>
        <w:rPr>
          <w:color w:val="000000"/>
          <w:sz w:val="22"/>
          <w:szCs w:val="22"/>
        </w:rPr>
        <w:t>АУКЦИОННАЯ ДОКУМЕНТАЦИЯ</w:t>
      </w:r>
    </w:p>
    <w:p w:rsidR="00955C5D" w:rsidRDefault="00955C5D" w:rsidP="00955C5D">
      <w:pPr>
        <w:pStyle w:val="western"/>
        <w:spacing w:after="119" w:afterAutospacing="0"/>
        <w:jc w:val="center"/>
        <w:rPr>
          <w:color w:val="000000"/>
          <w:sz w:val="22"/>
          <w:szCs w:val="22"/>
        </w:rPr>
      </w:pPr>
      <w:r>
        <w:rPr>
          <w:b/>
          <w:bCs/>
          <w:color w:val="000000"/>
          <w:sz w:val="22"/>
          <w:szCs w:val="22"/>
        </w:rPr>
        <w:t>на право размещения объекта развлечения (</w:t>
      </w:r>
      <w:r w:rsidR="00E86812">
        <w:rPr>
          <w:sz w:val="22"/>
          <w:szCs w:val="22"/>
        </w:rPr>
        <w:t>п</w:t>
      </w:r>
      <w:r>
        <w:rPr>
          <w:sz w:val="22"/>
          <w:szCs w:val="22"/>
        </w:rPr>
        <w:t xml:space="preserve">ункт проката спортивного инвентаря + </w:t>
      </w:r>
      <w:r w:rsidR="00E86812">
        <w:rPr>
          <w:sz w:val="22"/>
          <w:szCs w:val="22"/>
        </w:rPr>
        <w:t>к</w:t>
      </w:r>
      <w:r>
        <w:rPr>
          <w:sz w:val="22"/>
          <w:szCs w:val="22"/>
        </w:rPr>
        <w:t>афе)</w:t>
      </w:r>
      <w:r>
        <w:rPr>
          <w:b/>
          <w:bCs/>
          <w:color w:val="000000"/>
          <w:sz w:val="22"/>
          <w:szCs w:val="22"/>
        </w:rPr>
        <w:t>, находящийся на территории парка у Вечного огня</w:t>
      </w:r>
    </w:p>
    <w:p w:rsidR="00955C5D" w:rsidRDefault="00955C5D" w:rsidP="00955C5D">
      <w:pPr>
        <w:pStyle w:val="western"/>
        <w:spacing w:after="240" w:afterAutospacing="0"/>
        <w:jc w:val="center"/>
        <w:rPr>
          <w:color w:val="000000"/>
          <w:sz w:val="22"/>
          <w:szCs w:val="22"/>
        </w:rPr>
      </w:pPr>
    </w:p>
    <w:p w:rsidR="00955C5D" w:rsidRDefault="00955C5D" w:rsidP="00955C5D">
      <w:pPr>
        <w:pStyle w:val="western"/>
        <w:spacing w:after="240" w:afterAutospacing="0" w:line="238" w:lineRule="atLeast"/>
        <w:jc w:val="center"/>
        <w:rPr>
          <w:color w:val="000000"/>
          <w:sz w:val="22"/>
          <w:szCs w:val="22"/>
        </w:rPr>
      </w:pPr>
    </w:p>
    <w:p w:rsidR="00955C5D" w:rsidRDefault="00955C5D" w:rsidP="00955C5D">
      <w:pPr>
        <w:pStyle w:val="western"/>
        <w:spacing w:after="240" w:afterAutospacing="0" w:line="238" w:lineRule="atLeast"/>
        <w:rPr>
          <w:color w:val="000000"/>
          <w:sz w:val="22"/>
          <w:szCs w:val="22"/>
        </w:rPr>
      </w:pPr>
    </w:p>
    <w:p w:rsidR="00955C5D" w:rsidRDefault="00955C5D" w:rsidP="00955C5D">
      <w:pPr>
        <w:pStyle w:val="western"/>
        <w:spacing w:after="240" w:afterAutospacing="0" w:line="238" w:lineRule="atLeast"/>
        <w:rPr>
          <w:color w:val="000000"/>
          <w:sz w:val="22"/>
          <w:szCs w:val="22"/>
        </w:rPr>
      </w:pPr>
    </w:p>
    <w:p w:rsidR="00955C5D" w:rsidRDefault="00955C5D" w:rsidP="00955C5D">
      <w:pPr>
        <w:pStyle w:val="western"/>
        <w:spacing w:after="240" w:afterAutospacing="0" w:line="238" w:lineRule="atLeast"/>
        <w:rPr>
          <w:color w:val="000000"/>
          <w:sz w:val="22"/>
          <w:szCs w:val="22"/>
        </w:rPr>
      </w:pPr>
    </w:p>
    <w:p w:rsidR="00955C5D" w:rsidRDefault="00955C5D" w:rsidP="00955C5D">
      <w:pPr>
        <w:pStyle w:val="western"/>
        <w:spacing w:after="0" w:afterAutospacing="0"/>
        <w:rPr>
          <w:color w:val="000000"/>
          <w:sz w:val="22"/>
          <w:szCs w:val="22"/>
        </w:rPr>
      </w:pPr>
    </w:p>
    <w:p w:rsidR="00955C5D" w:rsidRDefault="00955C5D" w:rsidP="00955C5D">
      <w:pPr>
        <w:pStyle w:val="western"/>
        <w:spacing w:after="0" w:afterAutospacing="0"/>
        <w:rPr>
          <w:color w:val="000000"/>
          <w:sz w:val="22"/>
          <w:szCs w:val="22"/>
        </w:rPr>
      </w:pPr>
    </w:p>
    <w:p w:rsidR="00955C5D" w:rsidRDefault="00955C5D" w:rsidP="00955C5D">
      <w:pPr>
        <w:pStyle w:val="western"/>
        <w:spacing w:after="0" w:afterAutospacing="0"/>
        <w:jc w:val="center"/>
        <w:rPr>
          <w:color w:val="000000"/>
          <w:sz w:val="22"/>
          <w:szCs w:val="22"/>
        </w:rPr>
      </w:pPr>
    </w:p>
    <w:p w:rsidR="00C6333E" w:rsidRDefault="00C6333E" w:rsidP="00955C5D">
      <w:pPr>
        <w:pStyle w:val="western"/>
        <w:spacing w:after="0" w:afterAutospacing="0"/>
        <w:jc w:val="center"/>
        <w:rPr>
          <w:color w:val="000000"/>
          <w:sz w:val="22"/>
          <w:szCs w:val="22"/>
        </w:rPr>
      </w:pPr>
    </w:p>
    <w:p w:rsidR="00C6333E" w:rsidRDefault="00C6333E" w:rsidP="00955C5D">
      <w:pPr>
        <w:pStyle w:val="western"/>
        <w:spacing w:after="0" w:afterAutospacing="0"/>
        <w:jc w:val="center"/>
        <w:rPr>
          <w:color w:val="000000"/>
          <w:sz w:val="22"/>
          <w:szCs w:val="22"/>
        </w:rPr>
      </w:pPr>
    </w:p>
    <w:p w:rsidR="00C6333E" w:rsidRDefault="00C6333E" w:rsidP="00955C5D">
      <w:pPr>
        <w:pStyle w:val="western"/>
        <w:spacing w:after="0" w:afterAutospacing="0"/>
        <w:jc w:val="center"/>
        <w:rPr>
          <w:color w:val="000000"/>
          <w:sz w:val="22"/>
          <w:szCs w:val="22"/>
        </w:rPr>
      </w:pPr>
    </w:p>
    <w:p w:rsidR="00C6333E" w:rsidRDefault="00C6333E" w:rsidP="00955C5D">
      <w:pPr>
        <w:pStyle w:val="western"/>
        <w:spacing w:after="0" w:afterAutospacing="0"/>
        <w:jc w:val="center"/>
        <w:rPr>
          <w:color w:val="000000"/>
          <w:sz w:val="22"/>
          <w:szCs w:val="22"/>
        </w:rPr>
      </w:pPr>
    </w:p>
    <w:p w:rsidR="00C6333E" w:rsidRDefault="00C6333E" w:rsidP="00955C5D">
      <w:pPr>
        <w:pStyle w:val="western"/>
        <w:spacing w:after="0" w:afterAutospacing="0"/>
        <w:jc w:val="center"/>
        <w:rPr>
          <w:color w:val="000000"/>
          <w:sz w:val="22"/>
          <w:szCs w:val="22"/>
        </w:rPr>
      </w:pPr>
    </w:p>
    <w:p w:rsidR="00C6333E" w:rsidRDefault="00C6333E" w:rsidP="00955C5D">
      <w:pPr>
        <w:pStyle w:val="western"/>
        <w:spacing w:after="0" w:afterAutospacing="0"/>
        <w:jc w:val="center"/>
        <w:rPr>
          <w:color w:val="000000"/>
          <w:sz w:val="22"/>
          <w:szCs w:val="22"/>
        </w:rPr>
      </w:pPr>
    </w:p>
    <w:p w:rsidR="00955C5D" w:rsidRDefault="00955C5D" w:rsidP="00955C5D">
      <w:pPr>
        <w:pStyle w:val="western"/>
        <w:spacing w:after="0" w:afterAutospacing="0"/>
        <w:jc w:val="center"/>
        <w:rPr>
          <w:color w:val="000000"/>
          <w:sz w:val="22"/>
          <w:szCs w:val="22"/>
        </w:rPr>
      </w:pPr>
      <w:r>
        <w:rPr>
          <w:color w:val="000000"/>
          <w:sz w:val="22"/>
          <w:szCs w:val="22"/>
        </w:rPr>
        <w:t>2018 г.</w:t>
      </w:r>
    </w:p>
    <w:p w:rsidR="00397A65" w:rsidRPr="000D006F" w:rsidRDefault="00397A65" w:rsidP="00397A65">
      <w:pPr>
        <w:pStyle w:val="12"/>
        <w:tabs>
          <w:tab w:val="left" w:pos="7349"/>
        </w:tabs>
        <w:jc w:val="center"/>
        <w:rPr>
          <w:b/>
          <w:sz w:val="20"/>
        </w:rPr>
      </w:pPr>
      <w:bookmarkStart w:id="0" w:name="_GoBack"/>
      <w:bookmarkEnd w:id="0"/>
      <w:r w:rsidRPr="000D006F">
        <w:rPr>
          <w:b/>
          <w:sz w:val="20"/>
        </w:rPr>
        <w:lastRenderedPageBreak/>
        <w:t>Раздел 1. Общие сведения</w:t>
      </w:r>
    </w:p>
    <w:p w:rsidR="00397A65" w:rsidRPr="00AF1613" w:rsidRDefault="00397A65" w:rsidP="00397A65">
      <w:pPr>
        <w:widowControl w:val="0"/>
        <w:ind w:firstLine="400"/>
        <w:rPr>
          <w:b/>
          <w:sz w:val="20"/>
          <w:szCs w:val="20"/>
        </w:rPr>
      </w:pPr>
      <w:r w:rsidRPr="00AF1613">
        <w:rPr>
          <w:b/>
          <w:bCs/>
          <w:sz w:val="20"/>
          <w:szCs w:val="20"/>
        </w:rPr>
        <w:t xml:space="preserve">1.1. Общие </w:t>
      </w:r>
      <w:r w:rsidRPr="00AF1613">
        <w:rPr>
          <w:b/>
          <w:sz w:val="20"/>
          <w:szCs w:val="20"/>
        </w:rPr>
        <w:t>положения об аукционе</w:t>
      </w:r>
    </w:p>
    <w:p w:rsidR="00397A65" w:rsidRDefault="00397A65" w:rsidP="00397A65">
      <w:pPr>
        <w:widowControl w:val="0"/>
        <w:tabs>
          <w:tab w:val="left" w:pos="426"/>
        </w:tabs>
        <w:ind w:firstLine="425"/>
        <w:jc w:val="both"/>
        <w:rPr>
          <w:sz w:val="20"/>
          <w:szCs w:val="20"/>
        </w:rPr>
      </w:pPr>
      <w:r w:rsidRPr="00AF1613">
        <w:rPr>
          <w:sz w:val="20"/>
          <w:szCs w:val="20"/>
        </w:rPr>
        <w:t xml:space="preserve">1.1.1. </w:t>
      </w:r>
      <w:proofErr w:type="gramStart"/>
      <w:r w:rsidRPr="00AF1613">
        <w:rPr>
          <w:sz w:val="20"/>
          <w:szCs w:val="20"/>
        </w:rPr>
        <w:t xml:space="preserve">Настоящий аукцион проводится в соответствии с нормами Гражданского кодекса Российской Федерации, Федерального закона от </w:t>
      </w:r>
      <w:r>
        <w:rPr>
          <w:sz w:val="20"/>
          <w:szCs w:val="20"/>
        </w:rPr>
        <w:t xml:space="preserve">26.07.2006 </w:t>
      </w:r>
      <w:r w:rsidRPr="00AF1613">
        <w:rPr>
          <w:sz w:val="20"/>
          <w:szCs w:val="20"/>
        </w:rPr>
        <w:t xml:space="preserve">№ 135-ФЗ «О защите конкуренции», </w:t>
      </w:r>
      <w:r>
        <w:rPr>
          <w:sz w:val="20"/>
          <w:szCs w:val="20"/>
        </w:rPr>
        <w:t>П</w:t>
      </w:r>
      <w:r w:rsidRPr="00AF1613">
        <w:rPr>
          <w:sz w:val="20"/>
          <w:szCs w:val="20"/>
        </w:rPr>
        <w:t>риказа Федеральной антимонопольной службы от 10</w:t>
      </w:r>
      <w:r>
        <w:rPr>
          <w:sz w:val="20"/>
          <w:szCs w:val="20"/>
        </w:rPr>
        <w:t xml:space="preserve">.02.2010 </w:t>
      </w:r>
      <w:r w:rsidRPr="00AF1613">
        <w:rPr>
          <w:sz w:val="20"/>
          <w:szCs w:val="20"/>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AF1613">
        <w:rPr>
          <w:sz w:val="20"/>
          <w:szCs w:val="20"/>
        </w:rPr>
        <w:t xml:space="preserve"> </w:t>
      </w:r>
      <w:proofErr w:type="gramStart"/>
      <w:r w:rsidRPr="00AF1613">
        <w:rPr>
          <w:sz w:val="20"/>
          <w:szCs w:val="20"/>
        </w:rPr>
        <w:t>отношении</w:t>
      </w:r>
      <w:proofErr w:type="gramEnd"/>
      <w:r w:rsidRPr="00AF1613">
        <w:rPr>
          <w:sz w:val="20"/>
          <w:szCs w:val="20"/>
        </w:rPr>
        <w:t xml:space="preserve"> которого заключение указанных договоров может осуществляться путем проведения торгов в форме конкурса» (далее – Правила) и другими нормативными </w:t>
      </w:r>
      <w:r>
        <w:rPr>
          <w:sz w:val="20"/>
          <w:szCs w:val="20"/>
        </w:rPr>
        <w:t>правовым актами, регулирующими отношения, связанные с размещением заказов</w:t>
      </w:r>
      <w:r w:rsidRPr="00AF1613">
        <w:rPr>
          <w:sz w:val="20"/>
          <w:szCs w:val="20"/>
        </w:rPr>
        <w:t>.</w:t>
      </w:r>
    </w:p>
    <w:p w:rsidR="00397A65" w:rsidRPr="00397A65" w:rsidRDefault="00397A65" w:rsidP="00397A65">
      <w:pPr>
        <w:pStyle w:val="a6"/>
        <w:spacing w:before="0" w:beforeAutospacing="0" w:after="0" w:afterAutospacing="0" w:line="276" w:lineRule="auto"/>
        <w:ind w:left="74"/>
        <w:jc w:val="both"/>
        <w:rPr>
          <w:color w:val="000000"/>
          <w:sz w:val="20"/>
        </w:rPr>
      </w:pPr>
      <w:r w:rsidRPr="00AF1613">
        <w:rPr>
          <w:sz w:val="20"/>
          <w:szCs w:val="20"/>
        </w:rPr>
        <w:t xml:space="preserve">1.1.2. </w:t>
      </w:r>
      <w:r w:rsidRPr="009A1EC8">
        <w:rPr>
          <w:sz w:val="20"/>
          <w:szCs w:val="20"/>
        </w:rPr>
        <w:t xml:space="preserve">Организатор аукциона: </w:t>
      </w:r>
      <w:r w:rsidRPr="00397A65">
        <w:rPr>
          <w:b/>
          <w:sz w:val="20"/>
        </w:rPr>
        <w:t>МАУ «Парки Магнитки» г. Магнитогорска</w:t>
      </w:r>
      <w:r w:rsidRPr="00397A65">
        <w:rPr>
          <w:color w:val="000000"/>
          <w:sz w:val="20"/>
        </w:rPr>
        <w:t xml:space="preserve"> (далее – Организатор аукциона)</w:t>
      </w:r>
      <w:r>
        <w:rPr>
          <w:color w:val="000000"/>
          <w:sz w:val="20"/>
        </w:rPr>
        <w:t>.</w:t>
      </w:r>
    </w:p>
    <w:p w:rsidR="00397A65" w:rsidRPr="00397A65" w:rsidRDefault="00397A65" w:rsidP="00397A65">
      <w:pPr>
        <w:pStyle w:val="a6"/>
        <w:spacing w:before="0" w:beforeAutospacing="0" w:after="0" w:afterAutospacing="0" w:line="276" w:lineRule="auto"/>
        <w:ind w:left="74"/>
        <w:jc w:val="both"/>
        <w:rPr>
          <w:sz w:val="20"/>
        </w:rPr>
      </w:pPr>
      <w:r>
        <w:rPr>
          <w:sz w:val="20"/>
        </w:rPr>
        <w:t xml:space="preserve">Адрес </w:t>
      </w:r>
      <w:r w:rsidRPr="00397A65">
        <w:rPr>
          <w:sz w:val="20"/>
        </w:rPr>
        <w:t>4550</w:t>
      </w:r>
      <w:r w:rsidR="006104EA">
        <w:rPr>
          <w:sz w:val="20"/>
        </w:rPr>
        <w:t xml:space="preserve">00 </w:t>
      </w:r>
      <w:r w:rsidRPr="00397A65">
        <w:rPr>
          <w:sz w:val="20"/>
        </w:rPr>
        <w:t>Россия</w:t>
      </w:r>
      <w:r w:rsidR="006104EA">
        <w:rPr>
          <w:sz w:val="20"/>
        </w:rPr>
        <w:t>,</w:t>
      </w:r>
      <w:r w:rsidRPr="00397A65">
        <w:rPr>
          <w:sz w:val="20"/>
        </w:rPr>
        <w:t xml:space="preserve"> Челябинская область г. Магнитогорск  ул. Пр. Ленина 21 корпус 2.</w:t>
      </w:r>
    </w:p>
    <w:p w:rsidR="00397A65" w:rsidRPr="00397A65" w:rsidRDefault="00397A65" w:rsidP="00397A65">
      <w:pPr>
        <w:pStyle w:val="a6"/>
        <w:spacing w:before="0" w:beforeAutospacing="0" w:after="0" w:afterAutospacing="0" w:line="276" w:lineRule="auto"/>
        <w:ind w:left="74"/>
        <w:jc w:val="both"/>
        <w:rPr>
          <w:color w:val="000000"/>
          <w:sz w:val="20"/>
        </w:rPr>
      </w:pPr>
      <w:r w:rsidRPr="00397A65">
        <w:rPr>
          <w:color w:val="000000"/>
          <w:sz w:val="20"/>
        </w:rPr>
        <w:t xml:space="preserve">Контактное лицо: </w:t>
      </w:r>
      <w:proofErr w:type="spellStart"/>
      <w:r w:rsidRPr="00397A65">
        <w:rPr>
          <w:color w:val="000000"/>
          <w:sz w:val="20"/>
        </w:rPr>
        <w:t>Руди</w:t>
      </w:r>
      <w:proofErr w:type="spellEnd"/>
      <w:r w:rsidRPr="00397A65">
        <w:rPr>
          <w:color w:val="000000"/>
          <w:sz w:val="20"/>
        </w:rPr>
        <w:t xml:space="preserve"> Анна Юрьевна</w:t>
      </w:r>
      <w:r>
        <w:rPr>
          <w:color w:val="000000"/>
          <w:sz w:val="20"/>
        </w:rPr>
        <w:t xml:space="preserve">. </w:t>
      </w:r>
      <w:r w:rsidRPr="00397A65">
        <w:rPr>
          <w:color w:val="000000"/>
          <w:sz w:val="20"/>
        </w:rPr>
        <w:t xml:space="preserve"> Адрес электронной почты: m-ecopark@rambler.ru</w:t>
      </w:r>
    </w:p>
    <w:p w:rsidR="00397A65" w:rsidRDefault="00397A65" w:rsidP="00397A65">
      <w:pPr>
        <w:pStyle w:val="a6"/>
        <w:spacing w:before="0" w:beforeAutospacing="0" w:after="0" w:afterAutospacing="0" w:line="276" w:lineRule="auto"/>
        <w:ind w:left="74"/>
        <w:jc w:val="both"/>
        <w:rPr>
          <w:color w:val="000000"/>
        </w:rPr>
      </w:pPr>
      <w:r w:rsidRPr="00397A65">
        <w:rPr>
          <w:color w:val="000000"/>
          <w:sz w:val="20"/>
        </w:rPr>
        <w:t>Контактный телефон: (3519) 21-21-11, 8-912-896-20-63</w:t>
      </w:r>
      <w:r>
        <w:rPr>
          <w:color w:val="000000"/>
          <w:sz w:val="20"/>
        </w:rPr>
        <w:t xml:space="preserve"> </w:t>
      </w:r>
    </w:p>
    <w:p w:rsidR="00397A65" w:rsidRDefault="00397A65" w:rsidP="00397A65">
      <w:pPr>
        <w:pStyle w:val="a6"/>
        <w:spacing w:before="0" w:beforeAutospacing="0" w:after="0" w:afterAutospacing="0" w:line="276" w:lineRule="auto"/>
        <w:ind w:left="74"/>
        <w:jc w:val="both"/>
        <w:rPr>
          <w:sz w:val="20"/>
          <w:szCs w:val="20"/>
        </w:rPr>
      </w:pPr>
      <w:r w:rsidRPr="005922F0">
        <w:rPr>
          <w:sz w:val="20"/>
          <w:szCs w:val="20"/>
        </w:rPr>
        <w:t>1.1.</w:t>
      </w:r>
      <w:r>
        <w:rPr>
          <w:sz w:val="20"/>
          <w:szCs w:val="20"/>
        </w:rPr>
        <w:t>3</w:t>
      </w:r>
      <w:r w:rsidRPr="005922F0">
        <w:rPr>
          <w:sz w:val="20"/>
          <w:szCs w:val="20"/>
        </w:rPr>
        <w:t>. Аукцион проводится в соответствии с условиями и положениями настоящей Документации об аукционе, в день, час и по адресу, указанному в приложении № 1 к Документации  об аукционе.</w:t>
      </w:r>
    </w:p>
    <w:p w:rsidR="00397A65" w:rsidRPr="00A5362A" w:rsidRDefault="00397A65" w:rsidP="00397A65">
      <w:pPr>
        <w:pStyle w:val="af3"/>
        <w:widowControl w:val="0"/>
        <w:spacing w:after="0"/>
        <w:ind w:firstLine="425"/>
        <w:jc w:val="both"/>
        <w:rPr>
          <w:sz w:val="20"/>
          <w:szCs w:val="20"/>
          <w:u w:val="single"/>
        </w:rPr>
      </w:pPr>
      <w:r w:rsidRPr="005F7EB7">
        <w:rPr>
          <w:sz w:val="20"/>
          <w:szCs w:val="20"/>
        </w:rPr>
        <w:t>1.1.</w:t>
      </w:r>
      <w:r>
        <w:rPr>
          <w:sz w:val="20"/>
          <w:szCs w:val="20"/>
        </w:rPr>
        <w:t>4.</w:t>
      </w:r>
      <w:r w:rsidRPr="005F7EB7">
        <w:rPr>
          <w:sz w:val="20"/>
          <w:szCs w:val="20"/>
        </w:rPr>
        <w:t xml:space="preserve"> Любое</w:t>
      </w:r>
      <w:r w:rsidRPr="00A5362A">
        <w:rPr>
          <w:sz w:val="20"/>
          <w:szCs w:val="20"/>
        </w:rPr>
        <w:t xml:space="preserve"> заинтересованное лицо вправе направить в письменной форме, в том числе в форме электронного документа</w:t>
      </w:r>
      <w:r w:rsidR="006104EA">
        <w:rPr>
          <w:sz w:val="20"/>
          <w:szCs w:val="20"/>
        </w:rPr>
        <w:t xml:space="preserve"> </w:t>
      </w:r>
      <w:r>
        <w:rPr>
          <w:sz w:val="20"/>
          <w:szCs w:val="20"/>
        </w:rPr>
        <w:t>организатор</w:t>
      </w:r>
      <w:r w:rsidR="006104EA">
        <w:rPr>
          <w:sz w:val="20"/>
          <w:szCs w:val="20"/>
        </w:rPr>
        <w:t>а</w:t>
      </w:r>
      <w:r>
        <w:rPr>
          <w:sz w:val="20"/>
          <w:szCs w:val="20"/>
        </w:rPr>
        <w:t>м</w:t>
      </w:r>
      <w:r w:rsidRPr="00A5362A">
        <w:rPr>
          <w:sz w:val="20"/>
          <w:szCs w:val="20"/>
        </w:rPr>
        <w:t xml:space="preserve"> запрос о разъяснении положений </w:t>
      </w:r>
      <w:r>
        <w:rPr>
          <w:sz w:val="20"/>
          <w:szCs w:val="20"/>
        </w:rPr>
        <w:t>Д</w:t>
      </w:r>
      <w:r w:rsidRPr="00A5362A">
        <w:rPr>
          <w:sz w:val="20"/>
          <w:szCs w:val="20"/>
        </w:rPr>
        <w:t>окументации об аукционе  по адресу</w:t>
      </w:r>
      <w:r>
        <w:rPr>
          <w:sz w:val="20"/>
          <w:szCs w:val="20"/>
        </w:rPr>
        <w:t>:</w:t>
      </w:r>
      <w:r w:rsidRPr="00F936E9">
        <w:rPr>
          <w:sz w:val="20"/>
          <w:szCs w:val="20"/>
        </w:rPr>
        <w:t xml:space="preserve"> </w:t>
      </w:r>
      <w:r w:rsidRPr="00AF1613">
        <w:rPr>
          <w:sz w:val="20"/>
          <w:szCs w:val="20"/>
        </w:rPr>
        <w:t>45</w:t>
      </w:r>
      <w:r>
        <w:rPr>
          <w:sz w:val="20"/>
          <w:szCs w:val="20"/>
        </w:rPr>
        <w:t>5000</w:t>
      </w:r>
      <w:r w:rsidRPr="00AF1613">
        <w:rPr>
          <w:sz w:val="20"/>
          <w:szCs w:val="20"/>
        </w:rPr>
        <w:t>, г</w:t>
      </w:r>
      <w:r>
        <w:rPr>
          <w:sz w:val="20"/>
          <w:szCs w:val="20"/>
        </w:rPr>
        <w:t>. Магнитогорск, пр. Ленина, д.</w:t>
      </w:r>
      <w:r w:rsidR="00277124">
        <w:rPr>
          <w:sz w:val="20"/>
          <w:szCs w:val="20"/>
        </w:rPr>
        <w:t>21 корпус 2</w:t>
      </w:r>
      <w:r>
        <w:rPr>
          <w:sz w:val="20"/>
          <w:szCs w:val="20"/>
        </w:rPr>
        <w:t>.</w:t>
      </w:r>
      <w:r w:rsidR="006104EA">
        <w:rPr>
          <w:sz w:val="20"/>
          <w:szCs w:val="20"/>
        </w:rPr>
        <w:t>, либо на электронную почту</w:t>
      </w:r>
      <w:proofErr w:type="gramStart"/>
      <w:r w:rsidR="006104EA">
        <w:rPr>
          <w:sz w:val="20"/>
          <w:szCs w:val="20"/>
        </w:rPr>
        <w:t xml:space="preserve"> :</w:t>
      </w:r>
      <w:proofErr w:type="gramEnd"/>
      <w:r w:rsidR="006104EA">
        <w:rPr>
          <w:sz w:val="20"/>
          <w:szCs w:val="20"/>
        </w:rPr>
        <w:t xml:space="preserve"> </w:t>
      </w:r>
      <w:r w:rsidR="006104EA" w:rsidRPr="00397A65">
        <w:rPr>
          <w:color w:val="000000"/>
          <w:sz w:val="20"/>
        </w:rPr>
        <w:t>m-ecopark@rambler.ru</w:t>
      </w:r>
      <w:r w:rsidR="006104EA">
        <w:rPr>
          <w:color w:val="000000"/>
          <w:sz w:val="20"/>
        </w:rPr>
        <w:t>.</w:t>
      </w:r>
      <w:r>
        <w:rPr>
          <w:sz w:val="20"/>
          <w:szCs w:val="20"/>
        </w:rPr>
        <w:t xml:space="preserve"> Данные запросы от З</w:t>
      </w:r>
      <w:r w:rsidRPr="00A5362A">
        <w:rPr>
          <w:sz w:val="20"/>
          <w:szCs w:val="20"/>
        </w:rPr>
        <w:t xml:space="preserve">аявителя могу быть </w:t>
      </w:r>
      <w:r>
        <w:rPr>
          <w:sz w:val="20"/>
          <w:szCs w:val="20"/>
        </w:rPr>
        <w:t xml:space="preserve">направлены в форме электронного </w:t>
      </w:r>
      <w:r w:rsidRPr="00A5362A">
        <w:rPr>
          <w:sz w:val="20"/>
          <w:szCs w:val="20"/>
        </w:rPr>
        <w:t>документа, а также в письменной форме, нарочным или почтовым отправлением.</w:t>
      </w:r>
    </w:p>
    <w:p w:rsidR="00397A65" w:rsidRPr="00F92457" w:rsidRDefault="00397A65" w:rsidP="00397A65">
      <w:pPr>
        <w:pStyle w:val="02statia2"/>
        <w:tabs>
          <w:tab w:val="left" w:pos="426"/>
        </w:tabs>
        <w:spacing w:before="0" w:line="240" w:lineRule="auto"/>
        <w:ind w:left="0" w:firstLine="426"/>
        <w:rPr>
          <w:rFonts w:ascii="Times New Roman" w:hAnsi="Times New Roman"/>
          <w:color w:val="auto"/>
          <w:sz w:val="20"/>
          <w:szCs w:val="20"/>
        </w:rPr>
      </w:pPr>
      <w:r w:rsidRPr="00F92457">
        <w:rPr>
          <w:rFonts w:ascii="Times New Roman" w:hAnsi="Times New Roman"/>
          <w:color w:val="auto"/>
          <w:sz w:val="20"/>
          <w:szCs w:val="20"/>
        </w:rPr>
        <w:t>1.1.</w:t>
      </w:r>
      <w:r>
        <w:rPr>
          <w:rFonts w:ascii="Times New Roman" w:hAnsi="Times New Roman"/>
          <w:color w:val="auto"/>
          <w:sz w:val="20"/>
          <w:szCs w:val="20"/>
        </w:rPr>
        <w:t>5.</w:t>
      </w:r>
      <w:r w:rsidRPr="00F92457">
        <w:rPr>
          <w:rFonts w:ascii="Times New Roman" w:hAnsi="Times New Roman"/>
          <w:color w:val="auto"/>
          <w:sz w:val="20"/>
          <w:szCs w:val="20"/>
        </w:rPr>
        <w:t>Условия а</w:t>
      </w:r>
      <w:r>
        <w:rPr>
          <w:rFonts w:ascii="Times New Roman" w:hAnsi="Times New Roman"/>
          <w:color w:val="auto"/>
          <w:sz w:val="20"/>
          <w:szCs w:val="20"/>
        </w:rPr>
        <w:t>укциона, указанные в настоящей Д</w:t>
      </w:r>
      <w:r w:rsidRPr="00F92457">
        <w:rPr>
          <w:rFonts w:ascii="Times New Roman" w:hAnsi="Times New Roman"/>
          <w:color w:val="auto"/>
          <w:sz w:val="20"/>
          <w:szCs w:val="20"/>
        </w:rPr>
        <w:t>окументации</w:t>
      </w:r>
      <w:r w:rsidRPr="00E764E5">
        <w:rPr>
          <w:rFonts w:ascii="Times New Roman" w:hAnsi="Times New Roman"/>
          <w:color w:val="auto"/>
          <w:sz w:val="20"/>
          <w:szCs w:val="20"/>
        </w:rPr>
        <w:t xml:space="preserve"> </w:t>
      </w:r>
      <w:r>
        <w:rPr>
          <w:rFonts w:ascii="Times New Roman" w:hAnsi="Times New Roman"/>
          <w:color w:val="auto"/>
          <w:sz w:val="20"/>
          <w:szCs w:val="20"/>
        </w:rPr>
        <w:t>об аукционе</w:t>
      </w:r>
      <w:r w:rsidRPr="00F92457">
        <w:rPr>
          <w:rFonts w:ascii="Times New Roman" w:hAnsi="Times New Roman"/>
          <w:color w:val="auto"/>
          <w:sz w:val="20"/>
          <w:szCs w:val="20"/>
        </w:rPr>
        <w:t>, порядок и условия заключения Договора с участником аукциона являются условиями публичной оферты, а п</w:t>
      </w:r>
      <w:r w:rsidRPr="00F92457">
        <w:rPr>
          <w:rFonts w:ascii="Times New Roman" w:hAnsi="Times New Roman"/>
          <w:sz w:val="20"/>
          <w:szCs w:val="20"/>
        </w:rPr>
        <w:t>одача заявки на участие в аукционе является акцептом данной оферты в соответствии со статьей 438 Гражданского кодекса Российской Федерации</w:t>
      </w:r>
      <w:r w:rsidRPr="00F92457">
        <w:rPr>
          <w:rFonts w:ascii="Times New Roman" w:hAnsi="Times New Roman"/>
          <w:color w:val="auto"/>
          <w:sz w:val="20"/>
          <w:szCs w:val="20"/>
        </w:rPr>
        <w:t>.</w:t>
      </w:r>
    </w:p>
    <w:p w:rsidR="00397A65" w:rsidRDefault="00397A65" w:rsidP="00397A65">
      <w:pPr>
        <w:pStyle w:val="02statia2"/>
        <w:tabs>
          <w:tab w:val="left" w:pos="426"/>
        </w:tabs>
        <w:spacing w:before="0" w:line="240" w:lineRule="auto"/>
        <w:ind w:left="0" w:firstLine="426"/>
        <w:rPr>
          <w:rFonts w:ascii="Times New Roman" w:hAnsi="Times New Roman"/>
          <w:color w:val="auto"/>
          <w:sz w:val="20"/>
          <w:szCs w:val="20"/>
        </w:rPr>
      </w:pPr>
      <w:r w:rsidRPr="00F92457">
        <w:rPr>
          <w:rFonts w:ascii="Times New Roman" w:hAnsi="Times New Roman"/>
          <w:color w:val="auto"/>
          <w:sz w:val="20"/>
          <w:szCs w:val="20"/>
        </w:rPr>
        <w:t>1.1.</w:t>
      </w:r>
      <w:r>
        <w:rPr>
          <w:rFonts w:ascii="Times New Roman" w:hAnsi="Times New Roman"/>
          <w:color w:val="auto"/>
          <w:sz w:val="20"/>
          <w:szCs w:val="20"/>
        </w:rPr>
        <w:t xml:space="preserve">6 </w:t>
      </w:r>
      <w:r w:rsidRPr="00F92457">
        <w:rPr>
          <w:rFonts w:ascii="Times New Roman" w:hAnsi="Times New Roman"/>
          <w:color w:val="auto"/>
          <w:sz w:val="20"/>
          <w:szCs w:val="20"/>
        </w:rPr>
        <w:t xml:space="preserve">Протоколы, составленные в ходе проведения аукциона, заявки на участие в аукционе, </w:t>
      </w:r>
      <w:r>
        <w:rPr>
          <w:rFonts w:ascii="Times New Roman" w:hAnsi="Times New Roman"/>
          <w:color w:val="auto"/>
          <w:sz w:val="20"/>
          <w:szCs w:val="20"/>
        </w:rPr>
        <w:t>Д</w:t>
      </w:r>
      <w:r w:rsidRPr="00F92457">
        <w:rPr>
          <w:rFonts w:ascii="Times New Roman" w:hAnsi="Times New Roman"/>
          <w:color w:val="auto"/>
          <w:sz w:val="20"/>
          <w:szCs w:val="20"/>
        </w:rPr>
        <w:t>окументация</w:t>
      </w:r>
      <w:r w:rsidRPr="00A5362A">
        <w:rPr>
          <w:rFonts w:ascii="Times New Roman" w:hAnsi="Times New Roman"/>
          <w:color w:val="auto"/>
          <w:sz w:val="20"/>
          <w:szCs w:val="20"/>
        </w:rPr>
        <w:t xml:space="preserve"> об аукционе</w:t>
      </w:r>
      <w:r>
        <w:rPr>
          <w:rFonts w:ascii="Times New Roman" w:hAnsi="Times New Roman"/>
          <w:color w:val="auto"/>
          <w:sz w:val="20"/>
          <w:szCs w:val="20"/>
        </w:rPr>
        <w:t>,</w:t>
      </w:r>
      <w:r w:rsidRPr="00A5362A">
        <w:rPr>
          <w:rFonts w:ascii="Times New Roman" w:hAnsi="Times New Roman"/>
          <w:color w:val="auto"/>
          <w:sz w:val="20"/>
          <w:szCs w:val="20"/>
        </w:rPr>
        <w:t xml:space="preserve"> изменения, внесенные в </w:t>
      </w:r>
      <w:r>
        <w:rPr>
          <w:rFonts w:ascii="Times New Roman" w:hAnsi="Times New Roman"/>
          <w:color w:val="auto"/>
          <w:sz w:val="20"/>
          <w:szCs w:val="20"/>
        </w:rPr>
        <w:t>Д</w:t>
      </w:r>
      <w:r w:rsidRPr="00A5362A">
        <w:rPr>
          <w:rFonts w:ascii="Times New Roman" w:hAnsi="Times New Roman"/>
          <w:color w:val="auto"/>
          <w:sz w:val="20"/>
          <w:szCs w:val="20"/>
        </w:rPr>
        <w:t xml:space="preserve">окументацию об аукционе и разъяснения </w:t>
      </w:r>
      <w:r>
        <w:rPr>
          <w:rFonts w:ascii="Times New Roman" w:hAnsi="Times New Roman"/>
          <w:color w:val="auto"/>
          <w:sz w:val="20"/>
          <w:szCs w:val="20"/>
        </w:rPr>
        <w:t>Д</w:t>
      </w:r>
      <w:r w:rsidRPr="00A5362A">
        <w:rPr>
          <w:rFonts w:ascii="Times New Roman" w:hAnsi="Times New Roman"/>
          <w:color w:val="auto"/>
          <w:sz w:val="20"/>
          <w:szCs w:val="20"/>
        </w:rPr>
        <w:t>окументации об аукционе, а также аудио- или видеозапись аукциона хранятся Организатором аукциона не менее трех лет.</w:t>
      </w:r>
    </w:p>
    <w:p w:rsidR="00397A65" w:rsidRDefault="00397A65" w:rsidP="009B0FBD">
      <w:pPr>
        <w:jc w:val="both"/>
        <w:rPr>
          <w:b/>
        </w:rPr>
      </w:pPr>
    </w:p>
    <w:p w:rsidR="009B0FBD" w:rsidRDefault="00277124" w:rsidP="009B0FBD">
      <w:pPr>
        <w:jc w:val="both"/>
        <w:rPr>
          <w:b/>
        </w:rPr>
      </w:pPr>
      <w:r>
        <w:rPr>
          <w:b/>
        </w:rPr>
        <w:t>1.2.</w:t>
      </w:r>
      <w:r w:rsidR="009B0FBD" w:rsidRPr="00E86812">
        <w:rPr>
          <w:b/>
        </w:rPr>
        <w:t>Сведения о проведен</w:t>
      </w:r>
      <w:proofErr w:type="gramStart"/>
      <w:r w:rsidR="009B0FBD" w:rsidRPr="00E86812">
        <w:rPr>
          <w:b/>
        </w:rPr>
        <w:t>ии ау</w:t>
      </w:r>
      <w:proofErr w:type="gramEnd"/>
      <w:r w:rsidR="009B0FBD" w:rsidRPr="00E86812">
        <w:rPr>
          <w:b/>
        </w:rPr>
        <w:t>кциона:</w:t>
      </w:r>
    </w:p>
    <w:p w:rsidR="00777F04" w:rsidRPr="00303F9C" w:rsidRDefault="00777F04" w:rsidP="00777F04">
      <w:pPr>
        <w:pStyle w:val="ConsPlusTitle"/>
        <w:widowControl/>
        <w:ind w:firstLine="426"/>
        <w:jc w:val="both"/>
        <w:rPr>
          <w:rFonts w:ascii="Times New Roman" w:hAnsi="Times New Roman" w:cs="Times New Roman"/>
          <w:b w:val="0"/>
          <w:color w:val="000000"/>
        </w:rPr>
      </w:pPr>
      <w:r w:rsidRPr="00303F9C">
        <w:rPr>
          <w:rFonts w:ascii="Times New Roman" w:hAnsi="Times New Roman" w:cs="Times New Roman"/>
          <w:b w:val="0"/>
          <w:color w:val="000000"/>
        </w:rPr>
        <w:t>1.2</w:t>
      </w:r>
      <w:r>
        <w:rPr>
          <w:rFonts w:ascii="Times New Roman" w:hAnsi="Times New Roman" w:cs="Times New Roman"/>
          <w:b w:val="0"/>
          <w:color w:val="000000"/>
        </w:rPr>
        <w:t xml:space="preserve">.1 Предметом аукциона является </w:t>
      </w:r>
      <w:r w:rsidRPr="00303F9C">
        <w:rPr>
          <w:rFonts w:ascii="Times New Roman" w:hAnsi="Times New Roman" w:cs="Times New Roman"/>
          <w:b w:val="0"/>
          <w:color w:val="000000"/>
        </w:rPr>
        <w:t xml:space="preserve">ежемесячный платеж за </w:t>
      </w:r>
      <w:r>
        <w:rPr>
          <w:rFonts w:ascii="Times New Roman" w:hAnsi="Times New Roman" w:cs="Times New Roman"/>
          <w:b w:val="0"/>
          <w:color w:val="000000"/>
        </w:rPr>
        <w:t>право размещения объекта развлечения</w:t>
      </w:r>
      <w:r w:rsidRPr="00303F9C">
        <w:rPr>
          <w:rFonts w:ascii="Times New Roman" w:hAnsi="Times New Roman" w:cs="Times New Roman"/>
          <w:b w:val="0"/>
          <w:color w:val="000000"/>
        </w:rPr>
        <w:t>, руб. в месяц (</w:t>
      </w:r>
      <w:r>
        <w:rPr>
          <w:rFonts w:ascii="Times New Roman" w:hAnsi="Times New Roman" w:cs="Times New Roman"/>
          <w:b w:val="0"/>
          <w:color w:val="000000"/>
        </w:rPr>
        <w:t xml:space="preserve">без учета  НДС, </w:t>
      </w:r>
      <w:r w:rsidRPr="00303F9C">
        <w:rPr>
          <w:rFonts w:ascii="Times New Roman" w:hAnsi="Times New Roman" w:cs="Times New Roman"/>
          <w:b w:val="0"/>
          <w:color w:val="000000"/>
        </w:rPr>
        <w:t>коммунальных, эксплуатационных административно-хозяйственных услуг</w:t>
      </w:r>
      <w:r>
        <w:rPr>
          <w:rFonts w:ascii="Times New Roman" w:hAnsi="Times New Roman" w:cs="Times New Roman"/>
          <w:b w:val="0"/>
          <w:color w:val="000000"/>
        </w:rPr>
        <w:t>).</w:t>
      </w:r>
      <w:r w:rsidRPr="00303F9C">
        <w:rPr>
          <w:rFonts w:ascii="Times New Roman" w:hAnsi="Times New Roman" w:cs="Times New Roman"/>
          <w:b w:val="0"/>
          <w:color w:val="000000"/>
        </w:rPr>
        <w:t xml:space="preserve">  </w:t>
      </w:r>
    </w:p>
    <w:p w:rsidR="00777F04" w:rsidRPr="006C59A6" w:rsidRDefault="00777F04" w:rsidP="00777F04">
      <w:pPr>
        <w:autoSpaceDE w:val="0"/>
        <w:autoSpaceDN w:val="0"/>
        <w:adjustRightInd w:val="0"/>
        <w:ind w:firstLine="426"/>
        <w:jc w:val="both"/>
        <w:rPr>
          <w:color w:val="000000"/>
          <w:sz w:val="20"/>
          <w:szCs w:val="20"/>
        </w:rPr>
      </w:pPr>
      <w:r w:rsidRPr="006C59A6">
        <w:rPr>
          <w:sz w:val="20"/>
          <w:szCs w:val="20"/>
        </w:rPr>
        <w:t xml:space="preserve">1.2.2 Сведения </w:t>
      </w:r>
      <w:r>
        <w:rPr>
          <w:sz w:val="20"/>
          <w:szCs w:val="20"/>
        </w:rPr>
        <w:t xml:space="preserve">о </w:t>
      </w:r>
      <w:r w:rsidRPr="006C59A6">
        <w:rPr>
          <w:color w:val="000000"/>
          <w:sz w:val="20"/>
          <w:szCs w:val="20"/>
        </w:rPr>
        <w:t xml:space="preserve">местоположении </w:t>
      </w:r>
      <w:r>
        <w:rPr>
          <w:color w:val="000000"/>
          <w:sz w:val="20"/>
          <w:szCs w:val="20"/>
        </w:rPr>
        <w:t>объекта развлечения</w:t>
      </w:r>
      <w:proofErr w:type="gramStart"/>
      <w:r>
        <w:rPr>
          <w:color w:val="000000"/>
          <w:sz w:val="20"/>
          <w:szCs w:val="20"/>
        </w:rPr>
        <w:t xml:space="preserve"> </w:t>
      </w:r>
      <w:r w:rsidRPr="006C59A6">
        <w:rPr>
          <w:color w:val="000000"/>
          <w:sz w:val="20"/>
          <w:szCs w:val="20"/>
        </w:rPr>
        <w:t>,</w:t>
      </w:r>
      <w:proofErr w:type="gramEnd"/>
      <w:r w:rsidRPr="006C59A6">
        <w:rPr>
          <w:color w:val="000000"/>
          <w:sz w:val="20"/>
          <w:szCs w:val="20"/>
        </w:rPr>
        <w:t xml:space="preserve"> оп</w:t>
      </w:r>
      <w:r>
        <w:rPr>
          <w:color w:val="000000"/>
          <w:sz w:val="20"/>
          <w:szCs w:val="20"/>
        </w:rPr>
        <w:t xml:space="preserve">исание объекта развлечения </w:t>
      </w:r>
      <w:r>
        <w:rPr>
          <w:sz w:val="20"/>
          <w:szCs w:val="20"/>
        </w:rPr>
        <w:t>указаны в приложении</w:t>
      </w:r>
      <w:r w:rsidRPr="006C59A6">
        <w:rPr>
          <w:sz w:val="20"/>
          <w:szCs w:val="20"/>
        </w:rPr>
        <w:t xml:space="preserve"> № 1</w:t>
      </w:r>
      <w:r>
        <w:rPr>
          <w:sz w:val="20"/>
          <w:szCs w:val="20"/>
        </w:rPr>
        <w:t>.</w:t>
      </w:r>
    </w:p>
    <w:p w:rsidR="00777F04" w:rsidRPr="006C59A6" w:rsidRDefault="00777F04" w:rsidP="00777F04">
      <w:pPr>
        <w:pStyle w:val="02statia2"/>
        <w:tabs>
          <w:tab w:val="left" w:pos="426"/>
        </w:tabs>
        <w:spacing w:before="0" w:line="240" w:lineRule="auto"/>
        <w:ind w:left="0" w:firstLine="0"/>
        <w:rPr>
          <w:rFonts w:ascii="Times New Roman" w:hAnsi="Times New Roman"/>
          <w:color w:val="auto"/>
          <w:sz w:val="20"/>
          <w:szCs w:val="20"/>
        </w:rPr>
      </w:pPr>
      <w:r>
        <w:rPr>
          <w:rFonts w:ascii="Times New Roman" w:hAnsi="Times New Roman"/>
          <w:color w:val="auto"/>
          <w:sz w:val="20"/>
          <w:szCs w:val="20"/>
        </w:rPr>
        <w:tab/>
      </w:r>
      <w:r w:rsidRPr="006C59A6">
        <w:rPr>
          <w:rFonts w:ascii="Times New Roman" w:hAnsi="Times New Roman"/>
          <w:color w:val="auto"/>
          <w:sz w:val="20"/>
          <w:szCs w:val="20"/>
        </w:rPr>
        <w:t xml:space="preserve">1.2.3 </w:t>
      </w:r>
      <w:r w:rsidRPr="006C59A6">
        <w:rPr>
          <w:rFonts w:ascii="Times New Roman" w:hAnsi="Times New Roman"/>
          <w:sz w:val="20"/>
          <w:szCs w:val="20"/>
        </w:rPr>
        <w:t xml:space="preserve">Начальная (минимальная) цена </w:t>
      </w:r>
      <w:r>
        <w:rPr>
          <w:rFonts w:ascii="Times New Roman" w:hAnsi="Times New Roman"/>
          <w:sz w:val="20"/>
          <w:szCs w:val="20"/>
        </w:rPr>
        <w:t>Д</w:t>
      </w:r>
      <w:r w:rsidRPr="006C59A6">
        <w:rPr>
          <w:rFonts w:ascii="Times New Roman" w:hAnsi="Times New Roman"/>
          <w:sz w:val="20"/>
          <w:szCs w:val="20"/>
        </w:rPr>
        <w:t xml:space="preserve">оговора </w:t>
      </w:r>
      <w:r>
        <w:rPr>
          <w:rFonts w:ascii="Times New Roman" w:hAnsi="Times New Roman"/>
          <w:sz w:val="20"/>
          <w:szCs w:val="20"/>
        </w:rPr>
        <w:t>размещения объекта развлечения,</w:t>
      </w:r>
      <w:r w:rsidRPr="006C59A6">
        <w:rPr>
          <w:rFonts w:ascii="Times New Roman" w:hAnsi="Times New Roman"/>
          <w:sz w:val="20"/>
          <w:szCs w:val="20"/>
        </w:rPr>
        <w:t xml:space="preserve"> руб. месяц </w:t>
      </w:r>
      <w:r w:rsidRPr="006C59A6">
        <w:rPr>
          <w:rFonts w:ascii="Times New Roman" w:hAnsi="Times New Roman"/>
          <w:color w:val="auto"/>
          <w:sz w:val="20"/>
          <w:szCs w:val="20"/>
        </w:rPr>
        <w:t>указана в прило</w:t>
      </w:r>
      <w:r>
        <w:rPr>
          <w:rFonts w:ascii="Times New Roman" w:hAnsi="Times New Roman"/>
          <w:color w:val="auto"/>
          <w:sz w:val="20"/>
          <w:szCs w:val="20"/>
        </w:rPr>
        <w:t>жении № 1</w:t>
      </w:r>
      <w:r w:rsidRPr="006C59A6">
        <w:rPr>
          <w:rFonts w:ascii="Times New Roman" w:hAnsi="Times New Roman"/>
          <w:color w:val="auto"/>
          <w:sz w:val="20"/>
          <w:szCs w:val="20"/>
        </w:rPr>
        <w:t xml:space="preserve">. </w:t>
      </w:r>
    </w:p>
    <w:p w:rsidR="00777F04" w:rsidRDefault="00777F04" w:rsidP="00777F04">
      <w:pPr>
        <w:tabs>
          <w:tab w:val="left" w:pos="426"/>
        </w:tabs>
        <w:autoSpaceDE w:val="0"/>
        <w:autoSpaceDN w:val="0"/>
        <w:adjustRightInd w:val="0"/>
        <w:ind w:firstLine="426"/>
        <w:jc w:val="both"/>
        <w:rPr>
          <w:sz w:val="20"/>
          <w:szCs w:val="20"/>
        </w:rPr>
      </w:pPr>
      <w:r w:rsidRPr="00A5362A">
        <w:rPr>
          <w:sz w:val="20"/>
          <w:szCs w:val="20"/>
        </w:rPr>
        <w:t xml:space="preserve">1.2.4 </w:t>
      </w:r>
      <w:r w:rsidRPr="006C59A6">
        <w:rPr>
          <w:bCs/>
          <w:sz w:val="20"/>
          <w:szCs w:val="20"/>
        </w:rPr>
        <w:t xml:space="preserve">График осмотра </w:t>
      </w:r>
      <w:r>
        <w:rPr>
          <w:bCs/>
          <w:sz w:val="20"/>
          <w:szCs w:val="20"/>
        </w:rPr>
        <w:t>объекта развлечения</w:t>
      </w:r>
      <w:r w:rsidRPr="006C59A6">
        <w:rPr>
          <w:bCs/>
          <w:sz w:val="20"/>
          <w:szCs w:val="20"/>
        </w:rPr>
        <w:t xml:space="preserve"> указан </w:t>
      </w:r>
      <w:r w:rsidRPr="006C59A6">
        <w:rPr>
          <w:sz w:val="20"/>
          <w:szCs w:val="20"/>
        </w:rPr>
        <w:t>в приложении</w:t>
      </w:r>
      <w:r>
        <w:rPr>
          <w:sz w:val="20"/>
          <w:szCs w:val="20"/>
        </w:rPr>
        <w:t xml:space="preserve"> № 1</w:t>
      </w:r>
      <w:r w:rsidRPr="00A5362A">
        <w:rPr>
          <w:sz w:val="20"/>
          <w:szCs w:val="20"/>
        </w:rPr>
        <w:t>.</w:t>
      </w:r>
    </w:p>
    <w:p w:rsidR="00777F04" w:rsidRDefault="00777F04" w:rsidP="00777F04">
      <w:pPr>
        <w:pStyle w:val="ConsPlusNormal"/>
        <w:widowControl/>
        <w:ind w:firstLine="426"/>
        <w:jc w:val="center"/>
        <w:rPr>
          <w:rFonts w:ascii="Times New Roman" w:hAnsi="Times New Roman" w:cs="Times New Roman"/>
          <w:b/>
          <w:bCs/>
          <w:color w:val="000000"/>
        </w:rPr>
      </w:pPr>
    </w:p>
    <w:p w:rsidR="00777F04" w:rsidRDefault="00777F04" w:rsidP="00777F04">
      <w:pPr>
        <w:pStyle w:val="ConsPlusNormal"/>
        <w:widowControl/>
        <w:ind w:firstLine="426"/>
        <w:jc w:val="center"/>
        <w:rPr>
          <w:rFonts w:ascii="Times New Roman" w:hAnsi="Times New Roman" w:cs="Times New Roman"/>
          <w:b/>
          <w:color w:val="000000"/>
        </w:rPr>
      </w:pPr>
      <w:r w:rsidRPr="00A5362A">
        <w:rPr>
          <w:rFonts w:ascii="Times New Roman" w:hAnsi="Times New Roman" w:cs="Times New Roman"/>
          <w:b/>
          <w:bCs/>
          <w:color w:val="000000"/>
        </w:rPr>
        <w:t xml:space="preserve">Раздел 2. Условия участия в </w:t>
      </w:r>
      <w:r w:rsidRPr="00A5362A">
        <w:rPr>
          <w:rFonts w:ascii="Times New Roman" w:hAnsi="Times New Roman" w:cs="Times New Roman"/>
          <w:b/>
          <w:color w:val="000000"/>
        </w:rPr>
        <w:t>аукционе</w:t>
      </w:r>
    </w:p>
    <w:p w:rsidR="00B408C7" w:rsidRDefault="00B408C7" w:rsidP="00777F04">
      <w:pPr>
        <w:pStyle w:val="ConsPlusNormal"/>
        <w:widowControl/>
        <w:ind w:firstLine="426"/>
        <w:jc w:val="center"/>
        <w:rPr>
          <w:rFonts w:ascii="Times New Roman" w:hAnsi="Times New Roman" w:cs="Times New Roman"/>
          <w:b/>
          <w:color w:val="000000"/>
        </w:rPr>
      </w:pPr>
    </w:p>
    <w:p w:rsidR="00777F04" w:rsidRPr="00A5362A" w:rsidRDefault="00777F04" w:rsidP="00777F04">
      <w:pPr>
        <w:ind w:firstLine="426"/>
        <w:jc w:val="both"/>
        <w:rPr>
          <w:b/>
          <w:bCs/>
          <w:sz w:val="20"/>
          <w:szCs w:val="20"/>
        </w:rPr>
      </w:pPr>
      <w:r w:rsidRPr="00A5362A">
        <w:rPr>
          <w:b/>
          <w:bCs/>
          <w:sz w:val="20"/>
          <w:szCs w:val="20"/>
        </w:rPr>
        <w:t>2.1. Требования к участникам аукцион</w:t>
      </w:r>
      <w:r>
        <w:rPr>
          <w:b/>
          <w:bCs/>
          <w:sz w:val="20"/>
          <w:szCs w:val="20"/>
        </w:rPr>
        <w:t>а</w:t>
      </w:r>
      <w:r w:rsidRPr="00A5362A">
        <w:rPr>
          <w:b/>
          <w:bCs/>
          <w:sz w:val="20"/>
          <w:szCs w:val="20"/>
        </w:rPr>
        <w:t>.</w:t>
      </w:r>
    </w:p>
    <w:p w:rsidR="00777F04" w:rsidRPr="00A5362A" w:rsidRDefault="00777F04" w:rsidP="00777F04">
      <w:pPr>
        <w:autoSpaceDE w:val="0"/>
        <w:autoSpaceDN w:val="0"/>
        <w:adjustRightInd w:val="0"/>
        <w:ind w:firstLine="426"/>
        <w:jc w:val="both"/>
        <w:rPr>
          <w:sz w:val="20"/>
          <w:szCs w:val="20"/>
        </w:rPr>
      </w:pPr>
      <w:r w:rsidRPr="00A5362A">
        <w:rPr>
          <w:sz w:val="20"/>
          <w:szCs w:val="20"/>
        </w:rPr>
        <w:t xml:space="preserve">2.1.1 </w:t>
      </w:r>
      <w:r>
        <w:rPr>
          <w:sz w:val="20"/>
          <w:szCs w:val="20"/>
        </w:rPr>
        <w:t>Участником аукциона</w:t>
      </w:r>
      <w:r w:rsidRPr="00A5362A">
        <w:rPr>
          <w:sz w:val="20"/>
          <w:szCs w:val="20"/>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w:t>
      </w:r>
      <w:r>
        <w:rPr>
          <w:sz w:val="20"/>
          <w:szCs w:val="20"/>
        </w:rPr>
        <w:t>Д</w:t>
      </w:r>
      <w:r w:rsidRPr="00A5362A">
        <w:rPr>
          <w:sz w:val="20"/>
          <w:szCs w:val="20"/>
        </w:rPr>
        <w:t>оговора.</w:t>
      </w:r>
    </w:p>
    <w:p w:rsidR="00777F04" w:rsidRPr="00A5362A" w:rsidRDefault="00777F04" w:rsidP="00777F04">
      <w:pPr>
        <w:autoSpaceDE w:val="0"/>
        <w:autoSpaceDN w:val="0"/>
        <w:adjustRightInd w:val="0"/>
        <w:ind w:firstLine="426"/>
        <w:jc w:val="both"/>
        <w:rPr>
          <w:sz w:val="20"/>
          <w:szCs w:val="20"/>
        </w:rPr>
      </w:pPr>
      <w:r w:rsidRPr="00A5362A">
        <w:rPr>
          <w:sz w:val="20"/>
          <w:szCs w:val="20"/>
        </w:rPr>
        <w:t>2.1.2</w:t>
      </w:r>
      <w:r>
        <w:rPr>
          <w:sz w:val="20"/>
          <w:szCs w:val="20"/>
        </w:rPr>
        <w:t xml:space="preserve"> Участники аукциона</w:t>
      </w:r>
      <w:r w:rsidRPr="00A5362A">
        <w:rPr>
          <w:sz w:val="20"/>
          <w:szCs w:val="20"/>
        </w:rPr>
        <w:t xml:space="preserve"> должны соответствовать требованиям, установленным законодательством Российской Федерации к таким участникам, а также требовани</w:t>
      </w:r>
      <w:r>
        <w:rPr>
          <w:sz w:val="20"/>
          <w:szCs w:val="20"/>
        </w:rPr>
        <w:t>ям, указанным в приложении   № 1</w:t>
      </w:r>
      <w:r w:rsidRPr="00A5362A">
        <w:rPr>
          <w:sz w:val="20"/>
          <w:szCs w:val="20"/>
        </w:rPr>
        <w:t xml:space="preserve">. </w:t>
      </w:r>
    </w:p>
    <w:p w:rsidR="00777F04" w:rsidRPr="00A5362A" w:rsidRDefault="00777F04" w:rsidP="00777F04">
      <w:pPr>
        <w:autoSpaceDE w:val="0"/>
        <w:autoSpaceDN w:val="0"/>
        <w:adjustRightInd w:val="0"/>
        <w:ind w:firstLine="426"/>
        <w:jc w:val="both"/>
        <w:rPr>
          <w:sz w:val="20"/>
          <w:szCs w:val="20"/>
        </w:rPr>
      </w:pPr>
      <w:r w:rsidRPr="00A5362A">
        <w:rPr>
          <w:sz w:val="20"/>
          <w:szCs w:val="20"/>
        </w:rPr>
        <w:t xml:space="preserve">2.1.3 Плата за участие в аукционе не взимается. </w:t>
      </w:r>
    </w:p>
    <w:p w:rsidR="00777F04" w:rsidRPr="00A5362A" w:rsidRDefault="00777F04" w:rsidP="00777F04">
      <w:pPr>
        <w:autoSpaceDE w:val="0"/>
        <w:autoSpaceDN w:val="0"/>
        <w:adjustRightInd w:val="0"/>
        <w:ind w:firstLine="426"/>
        <w:jc w:val="both"/>
        <w:rPr>
          <w:sz w:val="20"/>
          <w:szCs w:val="20"/>
        </w:rPr>
      </w:pPr>
      <w:r w:rsidRPr="00A5362A">
        <w:rPr>
          <w:sz w:val="20"/>
          <w:szCs w:val="20"/>
        </w:rPr>
        <w:t xml:space="preserve">2.1.4 </w:t>
      </w:r>
      <w:r>
        <w:rPr>
          <w:sz w:val="20"/>
          <w:szCs w:val="20"/>
        </w:rPr>
        <w:t>Срок, место и п</w:t>
      </w:r>
      <w:r w:rsidRPr="00A5362A">
        <w:rPr>
          <w:sz w:val="20"/>
          <w:szCs w:val="20"/>
        </w:rPr>
        <w:t xml:space="preserve">орядок </w:t>
      </w:r>
      <w:r>
        <w:rPr>
          <w:sz w:val="20"/>
          <w:szCs w:val="20"/>
        </w:rPr>
        <w:t>предоставления</w:t>
      </w:r>
      <w:r w:rsidRPr="00A5362A">
        <w:rPr>
          <w:sz w:val="20"/>
          <w:szCs w:val="20"/>
        </w:rPr>
        <w:t xml:space="preserve"> </w:t>
      </w:r>
      <w:r>
        <w:rPr>
          <w:sz w:val="20"/>
          <w:szCs w:val="20"/>
        </w:rPr>
        <w:t>Д</w:t>
      </w:r>
      <w:r w:rsidRPr="00A5362A">
        <w:rPr>
          <w:sz w:val="20"/>
          <w:szCs w:val="20"/>
        </w:rPr>
        <w:t xml:space="preserve">окументации об аукционе </w:t>
      </w:r>
      <w:r>
        <w:rPr>
          <w:sz w:val="20"/>
          <w:szCs w:val="20"/>
        </w:rPr>
        <w:t>указан в приложении № 1</w:t>
      </w:r>
      <w:r w:rsidRPr="00A5362A">
        <w:rPr>
          <w:sz w:val="20"/>
          <w:szCs w:val="20"/>
        </w:rPr>
        <w:t xml:space="preserve">. Предоставление </w:t>
      </w:r>
      <w:r>
        <w:rPr>
          <w:sz w:val="20"/>
          <w:szCs w:val="20"/>
        </w:rPr>
        <w:t>Д</w:t>
      </w:r>
      <w:r w:rsidRPr="00A5362A">
        <w:rPr>
          <w:sz w:val="20"/>
          <w:szCs w:val="20"/>
        </w:rPr>
        <w:t>окументации об аукционе осуществляется без взимания платы.</w:t>
      </w:r>
    </w:p>
    <w:p w:rsidR="00777F04" w:rsidRDefault="00777F04" w:rsidP="00777F04">
      <w:pPr>
        <w:autoSpaceDE w:val="0"/>
        <w:autoSpaceDN w:val="0"/>
        <w:adjustRightInd w:val="0"/>
        <w:ind w:firstLine="426"/>
        <w:jc w:val="both"/>
        <w:rPr>
          <w:sz w:val="20"/>
          <w:szCs w:val="20"/>
        </w:rPr>
      </w:pPr>
      <w:r w:rsidRPr="00A5362A">
        <w:rPr>
          <w:sz w:val="20"/>
          <w:szCs w:val="20"/>
        </w:rPr>
        <w:t>2.1.5 Заявитель несет все расходы, связанные с подготовкой и подаче</w:t>
      </w:r>
      <w:r>
        <w:rPr>
          <w:sz w:val="20"/>
          <w:szCs w:val="20"/>
        </w:rPr>
        <w:t>й заявки на участие в аукционе</w:t>
      </w:r>
      <w:r w:rsidRPr="00A5362A">
        <w:rPr>
          <w:sz w:val="20"/>
          <w:szCs w:val="20"/>
        </w:rPr>
        <w:t>.</w:t>
      </w:r>
    </w:p>
    <w:p w:rsidR="00777F04" w:rsidRDefault="00777F04" w:rsidP="00777F04">
      <w:pPr>
        <w:autoSpaceDE w:val="0"/>
        <w:autoSpaceDN w:val="0"/>
        <w:adjustRightInd w:val="0"/>
        <w:ind w:firstLine="426"/>
        <w:jc w:val="both"/>
        <w:rPr>
          <w:sz w:val="20"/>
          <w:szCs w:val="20"/>
        </w:rPr>
      </w:pPr>
      <w:r w:rsidRPr="00A5362A">
        <w:rPr>
          <w:sz w:val="20"/>
          <w:szCs w:val="20"/>
        </w:rPr>
        <w:t xml:space="preserve">2.1.6 Форма </w:t>
      </w:r>
      <w:r>
        <w:rPr>
          <w:sz w:val="20"/>
          <w:szCs w:val="20"/>
        </w:rPr>
        <w:t>Д</w:t>
      </w:r>
      <w:r w:rsidRPr="00A5362A">
        <w:rPr>
          <w:sz w:val="20"/>
          <w:szCs w:val="20"/>
        </w:rPr>
        <w:t>оговора приведена в приложении №</w:t>
      </w:r>
      <w:r>
        <w:rPr>
          <w:sz w:val="20"/>
          <w:szCs w:val="20"/>
        </w:rPr>
        <w:t xml:space="preserve"> 4</w:t>
      </w:r>
      <w:r w:rsidRPr="00A5362A">
        <w:rPr>
          <w:sz w:val="20"/>
          <w:szCs w:val="20"/>
        </w:rPr>
        <w:t xml:space="preserve">. </w:t>
      </w:r>
    </w:p>
    <w:p w:rsidR="00777F04" w:rsidRPr="00A5362A" w:rsidRDefault="00777F04" w:rsidP="00777F04">
      <w:pPr>
        <w:ind w:firstLine="540"/>
        <w:jc w:val="both"/>
        <w:rPr>
          <w:b/>
          <w:bCs/>
          <w:sz w:val="20"/>
          <w:szCs w:val="20"/>
        </w:rPr>
      </w:pPr>
      <w:r w:rsidRPr="00A5362A">
        <w:rPr>
          <w:b/>
          <w:bCs/>
          <w:sz w:val="20"/>
          <w:szCs w:val="20"/>
        </w:rPr>
        <w:t>2.2 Условия допуска к участию в аукционе.</w:t>
      </w:r>
    </w:p>
    <w:p w:rsidR="00777F04" w:rsidRPr="00A5362A" w:rsidRDefault="00777F04" w:rsidP="00777F04">
      <w:pPr>
        <w:tabs>
          <w:tab w:val="left" w:pos="1080"/>
          <w:tab w:val="left" w:pos="1620"/>
        </w:tabs>
        <w:autoSpaceDE w:val="0"/>
        <w:autoSpaceDN w:val="0"/>
        <w:adjustRightInd w:val="0"/>
        <w:ind w:firstLine="540"/>
        <w:jc w:val="both"/>
        <w:rPr>
          <w:sz w:val="20"/>
          <w:szCs w:val="20"/>
        </w:rPr>
      </w:pPr>
      <w:r w:rsidRPr="00A5362A">
        <w:rPr>
          <w:sz w:val="20"/>
          <w:szCs w:val="20"/>
        </w:rPr>
        <w:t xml:space="preserve">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w:t>
      </w:r>
      <w:r>
        <w:rPr>
          <w:sz w:val="20"/>
          <w:szCs w:val="20"/>
        </w:rPr>
        <w:t>Д</w:t>
      </w:r>
      <w:r w:rsidRPr="00A5362A">
        <w:rPr>
          <w:sz w:val="20"/>
          <w:szCs w:val="20"/>
        </w:rPr>
        <w:t>оговора</w:t>
      </w:r>
      <w:r>
        <w:rPr>
          <w:sz w:val="20"/>
          <w:szCs w:val="20"/>
        </w:rPr>
        <w:t xml:space="preserve"> </w:t>
      </w:r>
      <w:r w:rsidRPr="00A5362A">
        <w:rPr>
          <w:sz w:val="20"/>
          <w:szCs w:val="20"/>
        </w:rPr>
        <w:t>и подавшее заявку на участие в аукционе.</w:t>
      </w:r>
    </w:p>
    <w:p w:rsidR="00777F04" w:rsidRPr="00A5362A" w:rsidRDefault="00777F04" w:rsidP="00777F04">
      <w:pPr>
        <w:pStyle w:val="02statia2"/>
        <w:tabs>
          <w:tab w:val="left" w:pos="1600"/>
        </w:tabs>
        <w:spacing w:before="0" w:line="240" w:lineRule="auto"/>
        <w:ind w:left="0" w:firstLine="540"/>
        <w:rPr>
          <w:rFonts w:ascii="Times New Roman" w:hAnsi="Times New Roman"/>
          <w:color w:val="auto"/>
          <w:sz w:val="20"/>
          <w:szCs w:val="20"/>
        </w:rPr>
      </w:pPr>
      <w:r w:rsidRPr="00A5362A">
        <w:rPr>
          <w:rFonts w:ascii="Times New Roman" w:hAnsi="Times New Roman"/>
          <w:color w:val="auto"/>
          <w:sz w:val="20"/>
          <w:szCs w:val="20"/>
        </w:rPr>
        <w:lastRenderedPageBreak/>
        <w:t>2.2.2</w:t>
      </w:r>
      <w:proofErr w:type="gramStart"/>
      <w:r w:rsidRPr="00A5362A">
        <w:rPr>
          <w:rFonts w:ascii="Times New Roman" w:hAnsi="Times New Roman"/>
          <w:color w:val="auto"/>
          <w:sz w:val="20"/>
          <w:szCs w:val="20"/>
        </w:rPr>
        <w:t xml:space="preserve"> В</w:t>
      </w:r>
      <w:proofErr w:type="gramEnd"/>
      <w:r w:rsidRPr="00A5362A">
        <w:rPr>
          <w:rFonts w:ascii="Times New Roman" w:hAnsi="Times New Roman"/>
          <w:color w:val="auto"/>
          <w:sz w:val="20"/>
          <w:szCs w:val="20"/>
        </w:rPr>
        <w:t xml:space="preserve"> случае предоставления</w:t>
      </w:r>
      <w:r>
        <w:rPr>
          <w:rFonts w:ascii="Times New Roman" w:hAnsi="Times New Roman"/>
          <w:color w:val="auto"/>
          <w:sz w:val="20"/>
          <w:szCs w:val="20"/>
        </w:rPr>
        <w:t xml:space="preserve"> заявки на участие в аукционе, </w:t>
      </w:r>
      <w:r w:rsidRPr="00A5362A">
        <w:rPr>
          <w:rFonts w:ascii="Times New Roman" w:hAnsi="Times New Roman"/>
          <w:color w:val="auto"/>
          <w:sz w:val="20"/>
          <w:szCs w:val="20"/>
        </w:rPr>
        <w:t xml:space="preserve">не отвечающей всем требованиям настоящей </w:t>
      </w:r>
      <w:r>
        <w:rPr>
          <w:rFonts w:ascii="Times New Roman" w:hAnsi="Times New Roman"/>
          <w:color w:val="auto"/>
          <w:sz w:val="20"/>
          <w:szCs w:val="20"/>
        </w:rPr>
        <w:t>Д</w:t>
      </w:r>
      <w:r w:rsidRPr="00A5362A">
        <w:rPr>
          <w:rFonts w:ascii="Times New Roman" w:hAnsi="Times New Roman"/>
          <w:color w:val="auto"/>
          <w:sz w:val="20"/>
          <w:szCs w:val="20"/>
        </w:rPr>
        <w:t xml:space="preserve">окументации об </w:t>
      </w:r>
      <w:r>
        <w:rPr>
          <w:rFonts w:ascii="Times New Roman" w:hAnsi="Times New Roman"/>
          <w:color w:val="auto"/>
          <w:sz w:val="20"/>
          <w:szCs w:val="20"/>
        </w:rPr>
        <w:t>аукционе, З</w:t>
      </w:r>
      <w:r w:rsidRPr="00A5362A">
        <w:rPr>
          <w:rFonts w:ascii="Times New Roman" w:hAnsi="Times New Roman"/>
          <w:color w:val="auto"/>
          <w:sz w:val="20"/>
          <w:szCs w:val="20"/>
        </w:rPr>
        <w:t>аявитель не допускается к участию в аукционе.</w:t>
      </w:r>
    </w:p>
    <w:p w:rsidR="00777F04" w:rsidRPr="00A5362A" w:rsidRDefault="00777F04" w:rsidP="00777F04">
      <w:pPr>
        <w:pStyle w:val="02statia2"/>
        <w:tabs>
          <w:tab w:val="left" w:pos="1600"/>
        </w:tabs>
        <w:spacing w:before="0" w:line="240" w:lineRule="auto"/>
        <w:ind w:left="0" w:firstLine="540"/>
        <w:rPr>
          <w:rFonts w:ascii="Times New Roman" w:hAnsi="Times New Roman"/>
          <w:color w:val="auto"/>
          <w:sz w:val="20"/>
          <w:szCs w:val="20"/>
        </w:rPr>
      </w:pPr>
      <w:r w:rsidRPr="00A5362A">
        <w:rPr>
          <w:rFonts w:ascii="Times New Roman" w:hAnsi="Times New Roman"/>
          <w:color w:val="auto"/>
          <w:sz w:val="20"/>
          <w:szCs w:val="20"/>
        </w:rPr>
        <w:t xml:space="preserve">2.2.3 Место, день и время </w:t>
      </w:r>
      <w:r w:rsidRPr="00A5362A">
        <w:rPr>
          <w:rFonts w:ascii="Times New Roman" w:hAnsi="Times New Roman"/>
          <w:sz w:val="20"/>
          <w:szCs w:val="20"/>
        </w:rPr>
        <w:t xml:space="preserve"> начала рассмотрения заявок на участие в аукционе</w:t>
      </w:r>
      <w:r w:rsidRPr="00A5362A">
        <w:rPr>
          <w:rFonts w:ascii="Times New Roman" w:hAnsi="Times New Roman"/>
          <w:color w:val="auto"/>
          <w:sz w:val="20"/>
          <w:szCs w:val="20"/>
        </w:rPr>
        <w:t xml:space="preserve"> указаны в приложении</w:t>
      </w:r>
      <w:r>
        <w:rPr>
          <w:rFonts w:ascii="Times New Roman" w:hAnsi="Times New Roman"/>
          <w:color w:val="auto"/>
          <w:sz w:val="20"/>
          <w:szCs w:val="20"/>
        </w:rPr>
        <w:t xml:space="preserve"> №1</w:t>
      </w:r>
      <w:r w:rsidRPr="00A5362A">
        <w:rPr>
          <w:rFonts w:ascii="Times New Roman" w:hAnsi="Times New Roman"/>
          <w:color w:val="auto"/>
          <w:sz w:val="20"/>
          <w:szCs w:val="20"/>
        </w:rPr>
        <w:t>.</w:t>
      </w:r>
    </w:p>
    <w:p w:rsidR="00777F04" w:rsidRPr="00A5362A" w:rsidRDefault="00777F04" w:rsidP="00777F04">
      <w:pPr>
        <w:autoSpaceDE w:val="0"/>
        <w:autoSpaceDN w:val="0"/>
        <w:adjustRightInd w:val="0"/>
        <w:ind w:firstLine="540"/>
        <w:jc w:val="both"/>
        <w:rPr>
          <w:sz w:val="20"/>
          <w:szCs w:val="20"/>
        </w:rPr>
      </w:pPr>
      <w:r>
        <w:rPr>
          <w:sz w:val="20"/>
          <w:szCs w:val="20"/>
        </w:rPr>
        <w:t>2.2.4</w:t>
      </w:r>
      <w:proofErr w:type="gramStart"/>
      <w:r>
        <w:rPr>
          <w:sz w:val="20"/>
          <w:szCs w:val="20"/>
        </w:rPr>
        <w:t xml:space="preserve"> </w:t>
      </w:r>
      <w:r w:rsidRPr="00A5362A">
        <w:rPr>
          <w:sz w:val="20"/>
          <w:szCs w:val="20"/>
        </w:rPr>
        <w:t>В</w:t>
      </w:r>
      <w:proofErr w:type="gramEnd"/>
      <w:r w:rsidRPr="00A5362A">
        <w:rPr>
          <w:sz w:val="20"/>
          <w:szCs w:val="20"/>
        </w:rPr>
        <w:t xml:space="preserve"> случае установления факта недостоверности сведений, содержащихся в документах, предст</w:t>
      </w:r>
      <w:r>
        <w:rPr>
          <w:sz w:val="20"/>
          <w:szCs w:val="20"/>
        </w:rPr>
        <w:t>авленных Заявителем (</w:t>
      </w:r>
      <w:r w:rsidRPr="00A5362A">
        <w:rPr>
          <w:sz w:val="20"/>
          <w:szCs w:val="20"/>
        </w:rPr>
        <w:t>участником аукциона</w:t>
      </w:r>
      <w:r>
        <w:rPr>
          <w:sz w:val="20"/>
          <w:szCs w:val="20"/>
        </w:rPr>
        <w:t>)</w:t>
      </w:r>
      <w:r w:rsidRPr="00A5362A">
        <w:rPr>
          <w:sz w:val="20"/>
          <w:szCs w:val="20"/>
        </w:rPr>
        <w:t xml:space="preserve"> в составе заявки на участие в аукционе, </w:t>
      </w:r>
      <w:r>
        <w:rPr>
          <w:sz w:val="20"/>
          <w:szCs w:val="20"/>
        </w:rPr>
        <w:t>А</w:t>
      </w:r>
      <w:r w:rsidRPr="00A5362A">
        <w:rPr>
          <w:sz w:val="20"/>
          <w:szCs w:val="20"/>
        </w:rPr>
        <w:t xml:space="preserve">укционная комиссия </w:t>
      </w:r>
      <w:r>
        <w:rPr>
          <w:sz w:val="20"/>
          <w:szCs w:val="20"/>
        </w:rPr>
        <w:t xml:space="preserve">обязана </w:t>
      </w:r>
      <w:r w:rsidRPr="00A5362A">
        <w:rPr>
          <w:sz w:val="20"/>
          <w:szCs w:val="20"/>
        </w:rPr>
        <w:t>отстран</w:t>
      </w:r>
      <w:r>
        <w:rPr>
          <w:sz w:val="20"/>
          <w:szCs w:val="20"/>
        </w:rPr>
        <w:t>ить такого З</w:t>
      </w:r>
      <w:r w:rsidRPr="00A5362A">
        <w:rPr>
          <w:sz w:val="20"/>
          <w:szCs w:val="20"/>
        </w:rPr>
        <w:t xml:space="preserve">аявителя </w:t>
      </w:r>
      <w:r>
        <w:rPr>
          <w:sz w:val="20"/>
          <w:szCs w:val="20"/>
        </w:rPr>
        <w:t>(</w:t>
      </w:r>
      <w:r w:rsidRPr="00A5362A">
        <w:rPr>
          <w:sz w:val="20"/>
          <w:szCs w:val="20"/>
        </w:rPr>
        <w:t>участника аукциона</w:t>
      </w:r>
      <w:r>
        <w:rPr>
          <w:sz w:val="20"/>
          <w:szCs w:val="20"/>
        </w:rPr>
        <w:t>)</w:t>
      </w:r>
      <w:r w:rsidRPr="00A5362A">
        <w:rPr>
          <w:sz w:val="20"/>
          <w:szCs w:val="20"/>
        </w:rPr>
        <w:t xml:space="preserve"> от участия </w:t>
      </w:r>
      <w:r>
        <w:rPr>
          <w:sz w:val="20"/>
          <w:szCs w:val="20"/>
        </w:rPr>
        <w:t xml:space="preserve">в </w:t>
      </w:r>
      <w:r w:rsidRPr="00A5362A">
        <w:rPr>
          <w:sz w:val="20"/>
          <w:szCs w:val="20"/>
        </w:rPr>
        <w:t>аукционе на любом этапе его проведения.</w:t>
      </w:r>
      <w:r>
        <w:rPr>
          <w:sz w:val="20"/>
          <w:szCs w:val="20"/>
        </w:rPr>
        <w:t xml:space="preserve"> Протокол об отстранении заявителя или участника аукциона подлежит размещению на официальном сайте МАУ «Парки Магнитки» города Магнитогорска  </w:t>
      </w:r>
      <w:hyperlink r:id="rId8" w:history="1">
        <w:r w:rsidRPr="00777F04">
          <w:rPr>
            <w:rStyle w:val="a4"/>
            <w:sz w:val="20"/>
          </w:rPr>
          <w:t>http://pm.magnitogorsk.org</w:t>
        </w:r>
      </w:hyperlink>
      <w:r>
        <w:rPr>
          <w:sz w:val="20"/>
          <w:szCs w:val="20"/>
        </w:rPr>
        <w:t>, в срок не позднее дня, следующего за днём принятия такого решения. При этом в протоколе указываются установленные факты недостоверных сведений.</w:t>
      </w:r>
    </w:p>
    <w:p w:rsidR="00777F04" w:rsidRPr="00A5362A" w:rsidRDefault="00777F04" w:rsidP="00777F04">
      <w:pPr>
        <w:jc w:val="center"/>
        <w:rPr>
          <w:b/>
          <w:bCs/>
          <w:sz w:val="20"/>
          <w:szCs w:val="20"/>
        </w:rPr>
      </w:pPr>
      <w:r w:rsidRPr="00A5362A">
        <w:rPr>
          <w:b/>
          <w:sz w:val="20"/>
          <w:szCs w:val="20"/>
        </w:rPr>
        <w:t>Раздел 3</w:t>
      </w:r>
      <w:r>
        <w:rPr>
          <w:b/>
          <w:sz w:val="20"/>
          <w:szCs w:val="20"/>
        </w:rPr>
        <w:t xml:space="preserve">. </w:t>
      </w:r>
      <w:r w:rsidRPr="00A5362A">
        <w:rPr>
          <w:b/>
          <w:bCs/>
          <w:color w:val="000000"/>
          <w:sz w:val="20"/>
          <w:szCs w:val="20"/>
        </w:rPr>
        <w:t>Подача и рассмотрение заявок. Проведение</w:t>
      </w:r>
      <w:r>
        <w:rPr>
          <w:b/>
          <w:bCs/>
          <w:color w:val="000000"/>
          <w:sz w:val="20"/>
          <w:szCs w:val="20"/>
        </w:rPr>
        <w:t xml:space="preserve"> аукциона. Заключение Д</w:t>
      </w:r>
      <w:r w:rsidRPr="00A5362A">
        <w:rPr>
          <w:b/>
          <w:bCs/>
          <w:color w:val="000000"/>
          <w:sz w:val="20"/>
          <w:szCs w:val="20"/>
        </w:rPr>
        <w:t>оговора</w:t>
      </w:r>
      <w:r>
        <w:rPr>
          <w:b/>
          <w:bCs/>
          <w:color w:val="000000"/>
          <w:sz w:val="20"/>
          <w:szCs w:val="20"/>
        </w:rPr>
        <w:t>.</w:t>
      </w:r>
    </w:p>
    <w:p w:rsidR="00777F04" w:rsidRDefault="00777F04" w:rsidP="00777F04">
      <w:pPr>
        <w:ind w:firstLine="540"/>
        <w:rPr>
          <w:b/>
          <w:bCs/>
          <w:sz w:val="20"/>
          <w:szCs w:val="20"/>
        </w:rPr>
      </w:pPr>
      <w:r w:rsidRPr="00A5362A">
        <w:rPr>
          <w:b/>
          <w:bCs/>
          <w:sz w:val="20"/>
          <w:szCs w:val="20"/>
        </w:rPr>
        <w:t>3.1 Порядок подачи заявок на участие в аукционе</w:t>
      </w:r>
    </w:p>
    <w:p w:rsidR="00777F04" w:rsidRPr="00A5362A" w:rsidRDefault="00777F04" w:rsidP="00777F04">
      <w:pPr>
        <w:autoSpaceDE w:val="0"/>
        <w:autoSpaceDN w:val="0"/>
        <w:adjustRightInd w:val="0"/>
        <w:ind w:firstLine="540"/>
        <w:jc w:val="both"/>
        <w:rPr>
          <w:sz w:val="20"/>
          <w:szCs w:val="20"/>
        </w:rPr>
      </w:pPr>
      <w:r w:rsidRPr="00A5362A">
        <w:rPr>
          <w:sz w:val="20"/>
          <w:szCs w:val="20"/>
        </w:rPr>
        <w:t xml:space="preserve">3.1.1 Заявитель подает заявку на участие в аукционе в письменной форме в соответствии с указаниями, предусмотренными настоящей </w:t>
      </w:r>
      <w:r>
        <w:rPr>
          <w:sz w:val="20"/>
          <w:szCs w:val="20"/>
        </w:rPr>
        <w:t>Д</w:t>
      </w:r>
      <w:r w:rsidRPr="00A5362A">
        <w:rPr>
          <w:sz w:val="20"/>
          <w:szCs w:val="20"/>
        </w:rPr>
        <w:t>окументацией</w:t>
      </w:r>
      <w:r>
        <w:rPr>
          <w:sz w:val="20"/>
          <w:szCs w:val="20"/>
        </w:rPr>
        <w:t xml:space="preserve"> об аукционе</w:t>
      </w:r>
      <w:r w:rsidRPr="00A5362A">
        <w:rPr>
          <w:sz w:val="20"/>
          <w:szCs w:val="20"/>
        </w:rPr>
        <w:t>. Подача заявки на участие в аукционе является акцептом оферты в соответствии со статьей 438 Гражданского кодекса Российской Федерации.</w:t>
      </w:r>
    </w:p>
    <w:p w:rsidR="00777F04" w:rsidRPr="00A5362A" w:rsidRDefault="00777F04" w:rsidP="00777F04">
      <w:pPr>
        <w:pStyle w:val="02statia2"/>
        <w:tabs>
          <w:tab w:val="left" w:pos="1600"/>
        </w:tabs>
        <w:spacing w:before="0" w:line="240" w:lineRule="auto"/>
        <w:ind w:left="0" w:firstLine="540"/>
        <w:rPr>
          <w:rFonts w:ascii="Times New Roman" w:hAnsi="Times New Roman"/>
          <w:color w:val="auto"/>
          <w:sz w:val="20"/>
          <w:szCs w:val="20"/>
        </w:rPr>
      </w:pPr>
      <w:proofErr w:type="gramStart"/>
      <w:r w:rsidRPr="00A5362A">
        <w:rPr>
          <w:rFonts w:ascii="Times New Roman" w:hAnsi="Times New Roman"/>
          <w:color w:val="auto"/>
          <w:sz w:val="20"/>
          <w:szCs w:val="20"/>
        </w:rPr>
        <w:t>3.1.2 Заявка на учас</w:t>
      </w:r>
      <w:r>
        <w:rPr>
          <w:rFonts w:ascii="Times New Roman" w:hAnsi="Times New Roman"/>
          <w:color w:val="auto"/>
          <w:sz w:val="20"/>
          <w:szCs w:val="20"/>
        </w:rPr>
        <w:t>тие в аукционе, подготовленная З</w:t>
      </w:r>
      <w:r w:rsidRPr="00A5362A">
        <w:rPr>
          <w:rFonts w:ascii="Times New Roman" w:hAnsi="Times New Roman"/>
          <w:color w:val="auto"/>
          <w:sz w:val="20"/>
          <w:szCs w:val="20"/>
        </w:rPr>
        <w:t xml:space="preserve">аявителем, а также вся корреспонденция </w:t>
      </w:r>
      <w:r w:rsidRPr="00A5362A">
        <w:rPr>
          <w:rFonts w:ascii="Times New Roman" w:hAnsi="Times New Roman"/>
          <w:sz w:val="20"/>
          <w:szCs w:val="20"/>
        </w:rPr>
        <w:t xml:space="preserve">и документация, связанная с заявкой на участие в аукционе, </w:t>
      </w:r>
      <w:r w:rsidRPr="00A5362A">
        <w:rPr>
          <w:rFonts w:ascii="Times New Roman" w:hAnsi="Times New Roman"/>
          <w:color w:val="auto"/>
          <w:sz w:val="20"/>
          <w:szCs w:val="20"/>
        </w:rPr>
        <w:t xml:space="preserve">которыми обмениваются заявитель и </w:t>
      </w:r>
      <w:r>
        <w:rPr>
          <w:rFonts w:ascii="Times New Roman" w:hAnsi="Times New Roman"/>
          <w:color w:val="auto"/>
          <w:sz w:val="20"/>
          <w:szCs w:val="20"/>
        </w:rPr>
        <w:t>о</w:t>
      </w:r>
      <w:r w:rsidRPr="00A5362A">
        <w:rPr>
          <w:rFonts w:ascii="Times New Roman" w:hAnsi="Times New Roman"/>
          <w:color w:val="auto"/>
          <w:sz w:val="20"/>
          <w:szCs w:val="20"/>
        </w:rPr>
        <w:t>рганизатор аукциона должны быть написаны на русском языке.</w:t>
      </w:r>
      <w:proofErr w:type="gramEnd"/>
    </w:p>
    <w:p w:rsidR="00777F04" w:rsidRPr="00A5362A" w:rsidRDefault="00777F04" w:rsidP="00777F04">
      <w:pPr>
        <w:autoSpaceDE w:val="0"/>
        <w:autoSpaceDN w:val="0"/>
        <w:adjustRightInd w:val="0"/>
        <w:ind w:firstLine="540"/>
        <w:jc w:val="both"/>
        <w:rPr>
          <w:sz w:val="20"/>
          <w:szCs w:val="20"/>
        </w:rPr>
      </w:pPr>
      <w:proofErr w:type="gramStart"/>
      <w:r w:rsidRPr="00A5362A">
        <w:rPr>
          <w:sz w:val="20"/>
          <w:szCs w:val="20"/>
        </w:rPr>
        <w:t xml:space="preserve">3.1.3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w:t>
      </w:r>
      <w:r>
        <w:rPr>
          <w:sz w:val="20"/>
          <w:szCs w:val="20"/>
        </w:rPr>
        <w:t xml:space="preserve">Аукционной </w:t>
      </w:r>
      <w:r w:rsidRPr="00A5362A">
        <w:rPr>
          <w:sz w:val="20"/>
          <w:szCs w:val="20"/>
        </w:rPr>
        <w:t xml:space="preserve">комиссией для рассмотрения при наличии легализации указанных документов или проставлении </w:t>
      </w:r>
      <w:proofErr w:type="spellStart"/>
      <w:r w:rsidRPr="00A5362A">
        <w:rPr>
          <w:sz w:val="20"/>
          <w:szCs w:val="20"/>
        </w:rPr>
        <w:t>апостиля</w:t>
      </w:r>
      <w:proofErr w:type="spellEnd"/>
      <w:r w:rsidRPr="00A5362A">
        <w:rPr>
          <w:sz w:val="20"/>
          <w:szCs w:val="20"/>
        </w:rPr>
        <w:t>, если иное не установлено международным договором с участием Российской Федерации.</w:t>
      </w:r>
      <w:proofErr w:type="gramEnd"/>
    </w:p>
    <w:p w:rsidR="00777F04" w:rsidRPr="00A5362A" w:rsidRDefault="00777F04" w:rsidP="00777F04">
      <w:pPr>
        <w:ind w:firstLine="540"/>
        <w:jc w:val="both"/>
        <w:rPr>
          <w:bCs/>
          <w:sz w:val="20"/>
          <w:szCs w:val="20"/>
        </w:rPr>
      </w:pPr>
      <w:r w:rsidRPr="00A5362A">
        <w:rPr>
          <w:bCs/>
          <w:sz w:val="20"/>
          <w:szCs w:val="20"/>
        </w:rPr>
        <w:t xml:space="preserve">3.1.4 </w:t>
      </w:r>
      <w:r w:rsidRPr="00A5362A">
        <w:rPr>
          <w:sz w:val="20"/>
          <w:szCs w:val="20"/>
        </w:rPr>
        <w:t xml:space="preserve">Заявка на участие в </w:t>
      </w:r>
      <w:r>
        <w:rPr>
          <w:sz w:val="20"/>
          <w:szCs w:val="20"/>
        </w:rPr>
        <w:t>аукционе, которую представляет З</w:t>
      </w:r>
      <w:r w:rsidRPr="00A5362A">
        <w:rPr>
          <w:sz w:val="20"/>
          <w:szCs w:val="20"/>
        </w:rPr>
        <w:t xml:space="preserve">аявитель в соответствии с настоящей </w:t>
      </w:r>
      <w:r>
        <w:rPr>
          <w:sz w:val="20"/>
          <w:szCs w:val="20"/>
        </w:rPr>
        <w:t>Д</w:t>
      </w:r>
      <w:r w:rsidRPr="00A5362A">
        <w:rPr>
          <w:sz w:val="20"/>
          <w:szCs w:val="20"/>
        </w:rPr>
        <w:t xml:space="preserve">окументацией об аукционе, должна быть подготовлена в соответствии с требованиями настоящей </w:t>
      </w:r>
      <w:r>
        <w:rPr>
          <w:sz w:val="20"/>
          <w:szCs w:val="20"/>
        </w:rPr>
        <w:t>Д</w:t>
      </w:r>
      <w:r w:rsidRPr="00A5362A">
        <w:rPr>
          <w:sz w:val="20"/>
          <w:szCs w:val="20"/>
        </w:rPr>
        <w:t xml:space="preserve">окументации об аукционе, по форме </w:t>
      </w:r>
      <w:r>
        <w:rPr>
          <w:sz w:val="20"/>
          <w:szCs w:val="20"/>
        </w:rPr>
        <w:t>в соответствии с приложением № 2</w:t>
      </w:r>
      <w:r w:rsidRPr="00A5362A">
        <w:rPr>
          <w:sz w:val="20"/>
          <w:szCs w:val="20"/>
        </w:rPr>
        <w:t xml:space="preserve"> и должна содержать </w:t>
      </w:r>
      <w:r>
        <w:rPr>
          <w:sz w:val="20"/>
          <w:szCs w:val="20"/>
        </w:rPr>
        <w:t>документы, указанные в приложении № 1</w:t>
      </w:r>
      <w:r w:rsidRPr="00A5362A">
        <w:rPr>
          <w:sz w:val="20"/>
          <w:szCs w:val="20"/>
        </w:rPr>
        <w:t>.</w:t>
      </w:r>
    </w:p>
    <w:p w:rsidR="00777F04" w:rsidRPr="00A5362A" w:rsidRDefault="00777F04" w:rsidP="00777F04">
      <w:pPr>
        <w:ind w:firstLine="540"/>
        <w:jc w:val="both"/>
        <w:rPr>
          <w:sz w:val="20"/>
          <w:szCs w:val="20"/>
        </w:rPr>
      </w:pPr>
      <w:r w:rsidRPr="00A5362A">
        <w:rPr>
          <w:sz w:val="20"/>
          <w:szCs w:val="20"/>
        </w:rPr>
        <w:t xml:space="preserve">3.1.5 Заявка на участие в аукционе должна содержать опись входящих в ее состав документов, </w:t>
      </w:r>
      <w:r>
        <w:rPr>
          <w:sz w:val="20"/>
          <w:szCs w:val="20"/>
        </w:rPr>
        <w:t>подписанную З</w:t>
      </w:r>
      <w:r w:rsidRPr="00A5362A">
        <w:rPr>
          <w:sz w:val="20"/>
          <w:szCs w:val="20"/>
        </w:rPr>
        <w:t>аявителем или лицом, уполномоченным</w:t>
      </w:r>
      <w:r>
        <w:rPr>
          <w:sz w:val="20"/>
          <w:szCs w:val="20"/>
        </w:rPr>
        <w:t xml:space="preserve"> таким З</w:t>
      </w:r>
      <w:r w:rsidRPr="00A5362A">
        <w:rPr>
          <w:sz w:val="20"/>
          <w:szCs w:val="20"/>
        </w:rPr>
        <w:t xml:space="preserve">аявителем, и скрепленную печатью заявителя. </w:t>
      </w:r>
    </w:p>
    <w:p w:rsidR="00777F04" w:rsidRPr="00A5362A" w:rsidRDefault="00777F04" w:rsidP="00777F04">
      <w:pPr>
        <w:autoSpaceDE w:val="0"/>
        <w:autoSpaceDN w:val="0"/>
        <w:adjustRightInd w:val="0"/>
        <w:ind w:firstLine="540"/>
        <w:jc w:val="both"/>
        <w:rPr>
          <w:sz w:val="20"/>
          <w:szCs w:val="20"/>
        </w:rPr>
      </w:pPr>
      <w:r w:rsidRPr="00A5362A">
        <w:rPr>
          <w:sz w:val="20"/>
          <w:szCs w:val="20"/>
        </w:rPr>
        <w:t>3.1.6 Представленные в составе заявки на участие в аукц</w:t>
      </w:r>
      <w:r>
        <w:rPr>
          <w:sz w:val="20"/>
          <w:szCs w:val="20"/>
        </w:rPr>
        <w:t>ионе документы не возвращаются Заявителю, кроме отозванных З</w:t>
      </w:r>
      <w:r w:rsidRPr="00A5362A">
        <w:rPr>
          <w:sz w:val="20"/>
          <w:szCs w:val="20"/>
        </w:rPr>
        <w:t xml:space="preserve">аявителями заявок на участие в аукционе в соответствии с п. 3.1.10 настоящей </w:t>
      </w:r>
      <w:r>
        <w:rPr>
          <w:sz w:val="20"/>
          <w:szCs w:val="20"/>
        </w:rPr>
        <w:t>Д</w:t>
      </w:r>
      <w:r w:rsidRPr="00A5362A">
        <w:rPr>
          <w:sz w:val="20"/>
          <w:szCs w:val="20"/>
        </w:rPr>
        <w:t>окументации об аукционе, а также опоздавших заявок на участие в аукционе.</w:t>
      </w:r>
    </w:p>
    <w:p w:rsidR="00777F04" w:rsidRPr="00A5362A" w:rsidRDefault="00777F04" w:rsidP="00777F04">
      <w:pPr>
        <w:tabs>
          <w:tab w:val="num" w:pos="540"/>
        </w:tabs>
        <w:jc w:val="both"/>
        <w:rPr>
          <w:sz w:val="20"/>
          <w:szCs w:val="20"/>
        </w:rPr>
      </w:pPr>
      <w:r w:rsidRPr="00A5362A">
        <w:rPr>
          <w:sz w:val="20"/>
          <w:szCs w:val="20"/>
        </w:rPr>
        <w:tab/>
        <w:t>3.1.7 Заявитель вправе подать только одну заявку</w:t>
      </w:r>
      <w:r w:rsidR="001E421D">
        <w:rPr>
          <w:sz w:val="20"/>
          <w:szCs w:val="20"/>
        </w:rPr>
        <w:t>.</w:t>
      </w:r>
      <w:r w:rsidRPr="00A5362A">
        <w:rPr>
          <w:sz w:val="20"/>
          <w:szCs w:val="20"/>
        </w:rPr>
        <w:t xml:space="preserve"> </w:t>
      </w:r>
    </w:p>
    <w:p w:rsidR="00777F04" w:rsidRPr="00F61069" w:rsidRDefault="00777F04" w:rsidP="00777F04">
      <w:pPr>
        <w:autoSpaceDE w:val="0"/>
        <w:autoSpaceDN w:val="0"/>
        <w:adjustRightInd w:val="0"/>
        <w:ind w:firstLine="540"/>
        <w:jc w:val="both"/>
        <w:rPr>
          <w:sz w:val="20"/>
          <w:szCs w:val="20"/>
        </w:rPr>
      </w:pPr>
      <w:r w:rsidRPr="00F61069">
        <w:rPr>
          <w:sz w:val="20"/>
          <w:szCs w:val="20"/>
        </w:rPr>
        <w:t>3.1.8 Прием заявок на участие в аукционе прекращается в указанный в извещении о проведен</w:t>
      </w:r>
      <w:proofErr w:type="gramStart"/>
      <w:r w:rsidRPr="00F61069">
        <w:rPr>
          <w:sz w:val="20"/>
          <w:szCs w:val="20"/>
        </w:rPr>
        <w:t>ии ау</w:t>
      </w:r>
      <w:proofErr w:type="gramEnd"/>
      <w:r w:rsidRPr="00F61069">
        <w:rPr>
          <w:sz w:val="20"/>
          <w:szCs w:val="20"/>
        </w:rPr>
        <w:t>кциона день рассмотрения заявок на участие в аукционе непосредственно перед началом рассмотрения заявок.</w:t>
      </w:r>
    </w:p>
    <w:p w:rsidR="00777F04" w:rsidRPr="00F92457" w:rsidRDefault="00777F04" w:rsidP="00777F04">
      <w:pPr>
        <w:autoSpaceDE w:val="0"/>
        <w:autoSpaceDN w:val="0"/>
        <w:adjustRightInd w:val="0"/>
        <w:ind w:firstLine="540"/>
        <w:jc w:val="both"/>
        <w:rPr>
          <w:sz w:val="20"/>
          <w:szCs w:val="20"/>
        </w:rPr>
      </w:pPr>
      <w:r w:rsidRPr="00F61069">
        <w:rPr>
          <w:sz w:val="20"/>
          <w:szCs w:val="20"/>
        </w:rPr>
        <w:t>3.1.9</w:t>
      </w:r>
      <w:proofErr w:type="gramStart"/>
      <w:r w:rsidRPr="00F61069">
        <w:rPr>
          <w:sz w:val="20"/>
          <w:szCs w:val="20"/>
        </w:rPr>
        <w:t xml:space="preserve"> К</w:t>
      </w:r>
      <w:proofErr w:type="gramEnd"/>
      <w:r w:rsidRPr="00F61069">
        <w:rPr>
          <w:sz w:val="20"/>
          <w:szCs w:val="20"/>
        </w:rPr>
        <w:t>аждая заявка на участие в аукционе, поступившая в срок, указанный в извещении о проведении аукциона, регистрируется организацией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По требованию Заявителя</w:t>
      </w:r>
      <w:r w:rsidRPr="00F92457">
        <w:rPr>
          <w:sz w:val="20"/>
          <w:szCs w:val="20"/>
        </w:rPr>
        <w:t xml:space="preserve"> организация выдает расписку в получении такой заявки с указанием даты и времени ее получения, а также регистрационного номера заявки на участие в аукционе. </w:t>
      </w:r>
    </w:p>
    <w:p w:rsidR="00777F04" w:rsidRPr="00F92457" w:rsidRDefault="00777F04" w:rsidP="00777F04">
      <w:pPr>
        <w:autoSpaceDE w:val="0"/>
        <w:autoSpaceDN w:val="0"/>
        <w:adjustRightInd w:val="0"/>
        <w:ind w:firstLine="540"/>
        <w:jc w:val="both"/>
        <w:rPr>
          <w:sz w:val="20"/>
          <w:szCs w:val="20"/>
        </w:rPr>
      </w:pPr>
      <w:r w:rsidRPr="00F92457">
        <w:rPr>
          <w:sz w:val="20"/>
          <w:szCs w:val="20"/>
        </w:rPr>
        <w:t>3.1.10</w:t>
      </w:r>
      <w:r>
        <w:rPr>
          <w:sz w:val="20"/>
          <w:szCs w:val="20"/>
        </w:rPr>
        <w:t xml:space="preserve"> </w:t>
      </w:r>
      <w:r w:rsidRPr="00F9245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77F04" w:rsidRPr="00A5362A" w:rsidRDefault="00777F04" w:rsidP="00777F04">
      <w:pPr>
        <w:autoSpaceDE w:val="0"/>
        <w:autoSpaceDN w:val="0"/>
        <w:adjustRightInd w:val="0"/>
        <w:ind w:firstLine="540"/>
        <w:jc w:val="both"/>
        <w:rPr>
          <w:sz w:val="20"/>
          <w:szCs w:val="20"/>
        </w:rPr>
      </w:pPr>
      <w:r w:rsidRPr="00F92457">
        <w:rPr>
          <w:sz w:val="20"/>
          <w:szCs w:val="20"/>
        </w:rPr>
        <w:t>3.1.11 Заявитель вправе отозвать заявку в любое время до установленных даты и времени начала рассмотрения заявок на участие</w:t>
      </w:r>
      <w:r w:rsidRPr="00A5362A">
        <w:rPr>
          <w:sz w:val="20"/>
          <w:szCs w:val="20"/>
        </w:rPr>
        <w:t xml:space="preserve"> в аукционе</w:t>
      </w:r>
      <w:r>
        <w:rPr>
          <w:sz w:val="20"/>
          <w:szCs w:val="20"/>
        </w:rPr>
        <w:t>, путем письменного уведомления</w:t>
      </w:r>
      <w:r w:rsidRPr="00A5362A">
        <w:rPr>
          <w:sz w:val="20"/>
          <w:szCs w:val="20"/>
        </w:rPr>
        <w:t xml:space="preserve"> об отзыве </w:t>
      </w:r>
      <w:r>
        <w:rPr>
          <w:sz w:val="20"/>
          <w:szCs w:val="20"/>
        </w:rPr>
        <w:t>в адрес  организатора аукциона</w:t>
      </w:r>
      <w:r w:rsidRPr="00A5362A">
        <w:rPr>
          <w:sz w:val="20"/>
          <w:szCs w:val="20"/>
        </w:rPr>
        <w:t xml:space="preserve">. </w:t>
      </w:r>
    </w:p>
    <w:p w:rsidR="001E421D" w:rsidRDefault="00777F04" w:rsidP="00777F04">
      <w:pPr>
        <w:autoSpaceDE w:val="0"/>
        <w:autoSpaceDN w:val="0"/>
        <w:adjustRightInd w:val="0"/>
        <w:ind w:firstLine="540"/>
        <w:jc w:val="both"/>
        <w:outlineLvl w:val="1"/>
        <w:rPr>
          <w:sz w:val="20"/>
          <w:szCs w:val="20"/>
        </w:rPr>
      </w:pPr>
      <w:r w:rsidRPr="00A5362A">
        <w:rPr>
          <w:sz w:val="20"/>
          <w:szCs w:val="20"/>
        </w:rPr>
        <w:t>3.1.1</w:t>
      </w:r>
      <w:r>
        <w:rPr>
          <w:sz w:val="20"/>
          <w:szCs w:val="20"/>
        </w:rPr>
        <w:t>2</w:t>
      </w:r>
      <w:proofErr w:type="gramStart"/>
      <w:r w:rsidRPr="00A5362A">
        <w:rPr>
          <w:sz w:val="20"/>
          <w:szCs w:val="20"/>
        </w:rPr>
        <w:t xml:space="preserve"> В</w:t>
      </w:r>
      <w:proofErr w:type="gramEnd"/>
      <w:r w:rsidRPr="00A5362A">
        <w:rPr>
          <w:sz w:val="20"/>
          <w:szCs w:val="20"/>
        </w:rPr>
        <w:t xml:space="preserve"> случае</w:t>
      </w:r>
      <w:r>
        <w:rPr>
          <w:sz w:val="20"/>
          <w:szCs w:val="20"/>
        </w:rPr>
        <w:t>,</w:t>
      </w:r>
      <w:r w:rsidRPr="00A5362A">
        <w:rPr>
          <w:sz w:val="20"/>
          <w:szCs w:val="20"/>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77F04" w:rsidRDefault="00777F04" w:rsidP="00777F04">
      <w:pPr>
        <w:autoSpaceDE w:val="0"/>
        <w:autoSpaceDN w:val="0"/>
        <w:adjustRightInd w:val="0"/>
        <w:ind w:firstLine="540"/>
        <w:jc w:val="both"/>
        <w:outlineLvl w:val="1"/>
        <w:rPr>
          <w:sz w:val="20"/>
          <w:szCs w:val="20"/>
        </w:rPr>
      </w:pPr>
      <w:r>
        <w:rPr>
          <w:sz w:val="20"/>
          <w:szCs w:val="20"/>
        </w:rPr>
        <w:t>3.1.13</w:t>
      </w:r>
      <w:proofErr w:type="gramStart"/>
      <w:r>
        <w:rPr>
          <w:sz w:val="20"/>
          <w:szCs w:val="20"/>
        </w:rPr>
        <w:t xml:space="preserve"> В</w:t>
      </w:r>
      <w:proofErr w:type="gramEnd"/>
      <w:r>
        <w:rPr>
          <w:sz w:val="20"/>
          <w:szCs w:val="20"/>
        </w:rPr>
        <w:t xml:space="preserve">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r:id="rId9" w:history="1">
        <w:r w:rsidRPr="00C65131">
          <w:rPr>
            <w:sz w:val="20"/>
            <w:szCs w:val="20"/>
          </w:rPr>
          <w:t>пунктом 139</w:t>
        </w:r>
      </w:hyperlink>
      <w:r>
        <w:rPr>
          <w:sz w:val="20"/>
          <w:szCs w:val="20"/>
        </w:rPr>
        <w:t xml:space="preserve">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777F04" w:rsidRDefault="00777F04" w:rsidP="00777F04">
      <w:pPr>
        <w:autoSpaceDE w:val="0"/>
        <w:autoSpaceDN w:val="0"/>
        <w:adjustRightInd w:val="0"/>
        <w:ind w:firstLine="540"/>
        <w:jc w:val="both"/>
        <w:rPr>
          <w:sz w:val="20"/>
          <w:szCs w:val="20"/>
        </w:rPr>
      </w:pPr>
      <w:proofErr w:type="gramStart"/>
      <w:r>
        <w:rPr>
          <w:sz w:val="20"/>
          <w:szCs w:val="20"/>
        </w:rPr>
        <w:t>3.1.14 Организатор торгов обязан заключить договор с лицом, признанным единственным участником аукциона, на условиях и по цене, которые предусмотрены заявкой на участие в аукционе, если указанная заявка соответствует требованиям и условиям, предусмотренным Документацией об аукционе, но по цене не менее началь</w:t>
      </w:r>
      <w:r w:rsidR="001E421D">
        <w:rPr>
          <w:sz w:val="20"/>
          <w:szCs w:val="20"/>
        </w:rPr>
        <w:t>ной (минимальной) цены Договора,</w:t>
      </w:r>
      <w:r>
        <w:rPr>
          <w:sz w:val="20"/>
          <w:szCs w:val="20"/>
        </w:rPr>
        <w:t xml:space="preserve"> указанной в извещении о проведении аукциона. </w:t>
      </w:r>
      <w:proofErr w:type="gramEnd"/>
    </w:p>
    <w:p w:rsidR="001E421D" w:rsidRPr="00A5362A" w:rsidRDefault="001E421D" w:rsidP="001E421D">
      <w:pPr>
        <w:ind w:firstLine="540"/>
        <w:rPr>
          <w:b/>
          <w:sz w:val="20"/>
          <w:szCs w:val="20"/>
        </w:rPr>
      </w:pPr>
      <w:r w:rsidRPr="00A5362A">
        <w:rPr>
          <w:b/>
          <w:bCs/>
          <w:sz w:val="20"/>
          <w:szCs w:val="20"/>
        </w:rPr>
        <w:t>3.2 Порядок рассмотрения заявок на участие в аукционе</w:t>
      </w:r>
      <w:r w:rsidRPr="00A5362A">
        <w:rPr>
          <w:b/>
          <w:sz w:val="20"/>
          <w:szCs w:val="20"/>
        </w:rPr>
        <w:t>.</w:t>
      </w:r>
    </w:p>
    <w:p w:rsidR="001E421D" w:rsidRPr="00A5362A" w:rsidRDefault="001E421D" w:rsidP="001E421D">
      <w:pPr>
        <w:autoSpaceDE w:val="0"/>
        <w:autoSpaceDN w:val="0"/>
        <w:adjustRightInd w:val="0"/>
        <w:ind w:firstLine="540"/>
        <w:jc w:val="both"/>
        <w:rPr>
          <w:sz w:val="20"/>
          <w:szCs w:val="20"/>
        </w:rPr>
      </w:pPr>
      <w:r w:rsidRPr="00A5362A">
        <w:rPr>
          <w:sz w:val="20"/>
          <w:szCs w:val="20"/>
        </w:rPr>
        <w:lastRenderedPageBreak/>
        <w:t xml:space="preserve">3.2.1 Аукционная комиссия рассматривает заявки на участие в аукционе на предмет их соответствия требованиям, установленным настоящей </w:t>
      </w:r>
      <w:r>
        <w:rPr>
          <w:sz w:val="20"/>
          <w:szCs w:val="20"/>
        </w:rPr>
        <w:t>Д</w:t>
      </w:r>
      <w:r w:rsidRPr="00A5362A">
        <w:rPr>
          <w:sz w:val="20"/>
          <w:szCs w:val="20"/>
        </w:rPr>
        <w:t xml:space="preserve">окументацией об аукционе. </w:t>
      </w:r>
    </w:p>
    <w:p w:rsidR="001E421D" w:rsidRPr="00A5362A" w:rsidRDefault="001E421D" w:rsidP="001E421D">
      <w:pPr>
        <w:autoSpaceDE w:val="0"/>
        <w:autoSpaceDN w:val="0"/>
        <w:adjustRightInd w:val="0"/>
        <w:ind w:firstLine="540"/>
        <w:jc w:val="both"/>
        <w:rPr>
          <w:sz w:val="20"/>
          <w:szCs w:val="20"/>
        </w:rPr>
      </w:pPr>
      <w:r w:rsidRPr="00A5362A">
        <w:rPr>
          <w:sz w:val="20"/>
          <w:szCs w:val="20"/>
        </w:rPr>
        <w:t xml:space="preserve">Срок рассмотрения заявок на участие в </w:t>
      </w:r>
      <w:r>
        <w:rPr>
          <w:sz w:val="20"/>
          <w:szCs w:val="20"/>
        </w:rPr>
        <w:t>аукционе указан в приложении № 1</w:t>
      </w:r>
      <w:r w:rsidRPr="00A5362A">
        <w:rPr>
          <w:sz w:val="20"/>
          <w:szCs w:val="20"/>
        </w:rPr>
        <w:t>.</w:t>
      </w:r>
    </w:p>
    <w:p w:rsidR="001E421D" w:rsidRPr="00A5362A" w:rsidRDefault="001E421D" w:rsidP="001E421D">
      <w:pPr>
        <w:autoSpaceDE w:val="0"/>
        <w:autoSpaceDN w:val="0"/>
        <w:adjustRightInd w:val="0"/>
        <w:ind w:firstLine="540"/>
        <w:jc w:val="both"/>
        <w:rPr>
          <w:sz w:val="20"/>
          <w:szCs w:val="20"/>
        </w:rPr>
      </w:pPr>
      <w:r w:rsidRPr="00A5362A">
        <w:rPr>
          <w:sz w:val="20"/>
          <w:szCs w:val="20"/>
        </w:rPr>
        <w:t>3.2.2</w:t>
      </w:r>
      <w:proofErr w:type="gramStart"/>
      <w:r w:rsidRPr="00A5362A">
        <w:rPr>
          <w:sz w:val="20"/>
          <w:szCs w:val="20"/>
        </w:rPr>
        <w:t xml:space="preserve"> П</w:t>
      </w:r>
      <w:proofErr w:type="gramEnd"/>
      <w:r w:rsidRPr="00A5362A">
        <w:rPr>
          <w:sz w:val="20"/>
          <w:szCs w:val="20"/>
        </w:rPr>
        <w:t>ри рассмотрени</w:t>
      </w:r>
      <w:r>
        <w:rPr>
          <w:sz w:val="20"/>
          <w:szCs w:val="20"/>
        </w:rPr>
        <w:t>и заявок на участие в аукционе Заявитель не допускается А</w:t>
      </w:r>
      <w:r w:rsidRPr="00A5362A">
        <w:rPr>
          <w:sz w:val="20"/>
          <w:szCs w:val="20"/>
        </w:rPr>
        <w:t>укционной комиссией к участию в аукционе в случае:</w:t>
      </w:r>
      <w:r>
        <w:rPr>
          <w:sz w:val="20"/>
          <w:szCs w:val="20"/>
        </w:rPr>
        <w:t xml:space="preserve"> </w:t>
      </w:r>
    </w:p>
    <w:p w:rsidR="001E421D" w:rsidRPr="00A5362A" w:rsidRDefault="001E421D" w:rsidP="001E421D">
      <w:pPr>
        <w:autoSpaceDE w:val="0"/>
        <w:autoSpaceDN w:val="0"/>
        <w:adjustRightInd w:val="0"/>
        <w:ind w:firstLine="540"/>
        <w:jc w:val="both"/>
        <w:rPr>
          <w:sz w:val="20"/>
          <w:szCs w:val="20"/>
        </w:rPr>
      </w:pPr>
      <w:r>
        <w:rPr>
          <w:sz w:val="20"/>
          <w:szCs w:val="20"/>
        </w:rPr>
        <w:t xml:space="preserve">а) </w:t>
      </w:r>
      <w:r w:rsidRPr="00A5362A">
        <w:rPr>
          <w:sz w:val="20"/>
          <w:szCs w:val="20"/>
        </w:rPr>
        <w:t>непредставления указанных</w:t>
      </w:r>
      <w:r>
        <w:rPr>
          <w:sz w:val="20"/>
          <w:szCs w:val="20"/>
        </w:rPr>
        <w:t xml:space="preserve"> в приложении № 1</w:t>
      </w:r>
      <w:r w:rsidRPr="00A5362A">
        <w:rPr>
          <w:sz w:val="20"/>
          <w:szCs w:val="20"/>
        </w:rPr>
        <w:t xml:space="preserve"> документов, либо наличия в представленных документах недостоверных сведений,</w:t>
      </w:r>
    </w:p>
    <w:p w:rsidR="001E421D" w:rsidRPr="00A5362A" w:rsidRDefault="001E421D" w:rsidP="001E421D">
      <w:pPr>
        <w:autoSpaceDE w:val="0"/>
        <w:autoSpaceDN w:val="0"/>
        <w:adjustRightInd w:val="0"/>
        <w:ind w:firstLine="540"/>
        <w:jc w:val="both"/>
        <w:rPr>
          <w:sz w:val="20"/>
          <w:szCs w:val="20"/>
        </w:rPr>
      </w:pPr>
      <w:r w:rsidRPr="00A5362A">
        <w:rPr>
          <w:sz w:val="20"/>
          <w:szCs w:val="20"/>
        </w:rPr>
        <w:t xml:space="preserve">б) несоответствия требованиям, установленным пунктом 2.1.2 настоящей </w:t>
      </w:r>
      <w:r>
        <w:rPr>
          <w:sz w:val="20"/>
          <w:szCs w:val="20"/>
        </w:rPr>
        <w:t>Д</w:t>
      </w:r>
      <w:r w:rsidRPr="00A5362A">
        <w:rPr>
          <w:sz w:val="20"/>
          <w:szCs w:val="20"/>
        </w:rPr>
        <w:t>окументации об аукционе,</w:t>
      </w:r>
    </w:p>
    <w:p w:rsidR="001E421D" w:rsidRPr="00A5362A" w:rsidRDefault="001E421D" w:rsidP="001E421D">
      <w:pPr>
        <w:autoSpaceDE w:val="0"/>
        <w:autoSpaceDN w:val="0"/>
        <w:adjustRightInd w:val="0"/>
        <w:ind w:firstLine="540"/>
        <w:jc w:val="both"/>
        <w:rPr>
          <w:sz w:val="20"/>
          <w:szCs w:val="20"/>
        </w:rPr>
      </w:pPr>
      <w:r w:rsidRPr="00A5362A">
        <w:rPr>
          <w:sz w:val="20"/>
          <w:szCs w:val="20"/>
        </w:rPr>
        <w:t>в) невнесени</w:t>
      </w:r>
      <w:r>
        <w:rPr>
          <w:sz w:val="20"/>
          <w:szCs w:val="20"/>
        </w:rPr>
        <w:t>я задатка, если в приложении № 1</w:t>
      </w:r>
      <w:r w:rsidRPr="00A5362A">
        <w:rPr>
          <w:sz w:val="20"/>
          <w:szCs w:val="20"/>
        </w:rPr>
        <w:t xml:space="preserve"> установлено требование внесения задатка,</w:t>
      </w:r>
    </w:p>
    <w:p w:rsidR="001E421D" w:rsidRPr="00A5362A" w:rsidRDefault="001E421D" w:rsidP="001E421D">
      <w:pPr>
        <w:autoSpaceDE w:val="0"/>
        <w:autoSpaceDN w:val="0"/>
        <w:adjustRightInd w:val="0"/>
        <w:ind w:firstLine="540"/>
        <w:jc w:val="both"/>
        <w:rPr>
          <w:sz w:val="20"/>
          <w:szCs w:val="20"/>
        </w:rPr>
      </w:pPr>
      <w:r w:rsidRPr="00A5362A">
        <w:rPr>
          <w:sz w:val="20"/>
          <w:szCs w:val="20"/>
        </w:rPr>
        <w:t xml:space="preserve">г) несоответствия заявки на участие в аукционе, представленной заявителем, требованиям настоящей </w:t>
      </w:r>
      <w:r>
        <w:rPr>
          <w:sz w:val="20"/>
          <w:szCs w:val="20"/>
        </w:rPr>
        <w:t>Д</w:t>
      </w:r>
      <w:r w:rsidRPr="00A5362A">
        <w:rPr>
          <w:sz w:val="20"/>
          <w:szCs w:val="20"/>
        </w:rPr>
        <w:t>окументации об аукционе,</w:t>
      </w:r>
    </w:p>
    <w:p w:rsidR="001E421D" w:rsidRPr="00A5362A" w:rsidRDefault="001E421D" w:rsidP="001E421D">
      <w:pPr>
        <w:autoSpaceDE w:val="0"/>
        <w:autoSpaceDN w:val="0"/>
        <w:adjustRightInd w:val="0"/>
        <w:ind w:firstLine="540"/>
        <w:jc w:val="both"/>
        <w:rPr>
          <w:sz w:val="20"/>
          <w:szCs w:val="20"/>
        </w:rPr>
      </w:pPr>
      <w:r w:rsidRPr="00A5362A">
        <w:rPr>
          <w:sz w:val="20"/>
          <w:szCs w:val="20"/>
        </w:rPr>
        <w:t>д)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421D" w:rsidRPr="00A5362A" w:rsidRDefault="001E421D" w:rsidP="001E421D">
      <w:pPr>
        <w:autoSpaceDE w:val="0"/>
        <w:autoSpaceDN w:val="0"/>
        <w:adjustRightInd w:val="0"/>
        <w:ind w:firstLine="540"/>
        <w:jc w:val="both"/>
        <w:rPr>
          <w:sz w:val="20"/>
          <w:szCs w:val="20"/>
        </w:rPr>
      </w:pPr>
      <w:r w:rsidRPr="00A5362A">
        <w:rPr>
          <w:sz w:val="20"/>
          <w:szCs w:val="20"/>
        </w:rPr>
        <w:t>е)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w:t>
      </w:r>
    </w:p>
    <w:p w:rsidR="001E421D" w:rsidRDefault="001E421D" w:rsidP="001E421D">
      <w:pPr>
        <w:autoSpaceDE w:val="0"/>
        <w:autoSpaceDN w:val="0"/>
        <w:adjustRightInd w:val="0"/>
        <w:ind w:firstLine="540"/>
        <w:jc w:val="both"/>
        <w:rPr>
          <w:sz w:val="20"/>
          <w:szCs w:val="20"/>
        </w:rPr>
      </w:pPr>
      <w:r w:rsidRPr="00A5362A">
        <w:rPr>
          <w:sz w:val="20"/>
          <w:szCs w:val="20"/>
        </w:rPr>
        <w:t>3.2.3</w:t>
      </w:r>
      <w:proofErr w:type="gramStart"/>
      <w:r w:rsidRPr="00A5362A">
        <w:rPr>
          <w:sz w:val="20"/>
          <w:szCs w:val="20"/>
        </w:rPr>
        <w:t xml:space="preserve"> Н</w:t>
      </w:r>
      <w:proofErr w:type="gramEnd"/>
      <w:r w:rsidRPr="00A5362A">
        <w:rPr>
          <w:sz w:val="20"/>
          <w:szCs w:val="20"/>
        </w:rPr>
        <w:t>а основании результатов рассмотрени</w:t>
      </w:r>
      <w:r>
        <w:rPr>
          <w:sz w:val="20"/>
          <w:szCs w:val="20"/>
        </w:rPr>
        <w:t>я заявок на участие в аукционе А</w:t>
      </w:r>
      <w:r w:rsidRPr="00A5362A">
        <w:rPr>
          <w:sz w:val="20"/>
          <w:szCs w:val="20"/>
        </w:rPr>
        <w:t xml:space="preserve">укционной комиссией принимается решение </w:t>
      </w:r>
      <w:r>
        <w:rPr>
          <w:sz w:val="20"/>
          <w:szCs w:val="20"/>
        </w:rPr>
        <w:t>о допуске к участию в аукционе з</w:t>
      </w:r>
      <w:r w:rsidRPr="00A5362A">
        <w:rPr>
          <w:sz w:val="20"/>
          <w:szCs w:val="20"/>
        </w:rPr>
        <w:t xml:space="preserve">аявителя и о признании заявителя участником аукциона </w:t>
      </w:r>
      <w:r>
        <w:rPr>
          <w:sz w:val="20"/>
          <w:szCs w:val="20"/>
        </w:rPr>
        <w:t xml:space="preserve">или об отказе в допуске такого заявителя к участию в аукционе, </w:t>
      </w:r>
      <w:r w:rsidRPr="00A5362A">
        <w:rPr>
          <w:sz w:val="20"/>
          <w:szCs w:val="20"/>
        </w:rPr>
        <w:t xml:space="preserve">в порядке и по основаниям, предусмотренным пунктом 3.2.2. настоящей </w:t>
      </w:r>
      <w:r>
        <w:rPr>
          <w:sz w:val="20"/>
          <w:szCs w:val="20"/>
        </w:rPr>
        <w:t>Д</w:t>
      </w:r>
      <w:r w:rsidRPr="00A5362A">
        <w:rPr>
          <w:sz w:val="20"/>
          <w:szCs w:val="20"/>
        </w:rPr>
        <w:t>окументации об аукционе, которое оформляется протоколом рассмотрения заявок на участие в аукционе</w:t>
      </w:r>
      <w:r>
        <w:rPr>
          <w:sz w:val="20"/>
          <w:szCs w:val="20"/>
        </w:rPr>
        <w:t xml:space="preserve">. </w:t>
      </w:r>
    </w:p>
    <w:p w:rsidR="001E421D" w:rsidRDefault="001E421D" w:rsidP="001E421D">
      <w:pPr>
        <w:autoSpaceDE w:val="0"/>
        <w:autoSpaceDN w:val="0"/>
        <w:adjustRightInd w:val="0"/>
        <w:ind w:firstLine="540"/>
        <w:jc w:val="both"/>
        <w:rPr>
          <w:sz w:val="20"/>
          <w:szCs w:val="20"/>
        </w:rPr>
      </w:pPr>
      <w:r>
        <w:rPr>
          <w:sz w:val="20"/>
          <w:szCs w:val="20"/>
        </w:rPr>
        <w:t xml:space="preserve">Протокол </w:t>
      </w:r>
      <w:r w:rsidRPr="00A5362A">
        <w:rPr>
          <w:sz w:val="20"/>
          <w:szCs w:val="20"/>
        </w:rPr>
        <w:t>рассмотрения заявок на участие в аукционе</w:t>
      </w:r>
      <w:r>
        <w:rPr>
          <w:sz w:val="20"/>
          <w:szCs w:val="20"/>
        </w:rPr>
        <w:t xml:space="preserve"> ведется А</w:t>
      </w:r>
      <w:r w:rsidRPr="00A5362A">
        <w:rPr>
          <w:sz w:val="20"/>
          <w:szCs w:val="20"/>
        </w:rPr>
        <w:t>укционной комиссией и подписывается всеми присут</w:t>
      </w:r>
      <w:r>
        <w:rPr>
          <w:sz w:val="20"/>
          <w:szCs w:val="20"/>
        </w:rPr>
        <w:t>ствующими на заседании членами А</w:t>
      </w:r>
      <w:r w:rsidRPr="00A5362A">
        <w:rPr>
          <w:sz w:val="20"/>
          <w:szCs w:val="20"/>
        </w:rPr>
        <w:t xml:space="preserve">укционной комиссии в день окончания рассмотрения заявок. </w:t>
      </w:r>
      <w:r>
        <w:rPr>
          <w:sz w:val="20"/>
          <w:szCs w:val="20"/>
        </w:rPr>
        <w:t xml:space="preserve">     </w:t>
      </w:r>
    </w:p>
    <w:p w:rsidR="001E421D" w:rsidRPr="00A5362A" w:rsidRDefault="001E421D" w:rsidP="001E421D">
      <w:pPr>
        <w:autoSpaceDE w:val="0"/>
        <w:autoSpaceDN w:val="0"/>
        <w:adjustRightInd w:val="0"/>
        <w:ind w:firstLine="540"/>
        <w:jc w:val="both"/>
        <w:rPr>
          <w:sz w:val="20"/>
          <w:szCs w:val="20"/>
        </w:rPr>
      </w:pPr>
      <w:proofErr w:type="gramStart"/>
      <w:r w:rsidRPr="00A5362A">
        <w:rPr>
          <w:sz w:val="20"/>
          <w:szCs w:val="20"/>
        </w:rPr>
        <w:t>Проток</w:t>
      </w:r>
      <w:r>
        <w:rPr>
          <w:sz w:val="20"/>
          <w:szCs w:val="20"/>
        </w:rPr>
        <w:t xml:space="preserve">ол </w:t>
      </w:r>
      <w:r w:rsidRPr="00A5362A">
        <w:rPr>
          <w:sz w:val="20"/>
          <w:szCs w:val="20"/>
        </w:rPr>
        <w:t>рассмотрения заявок на участие в аукционе</w:t>
      </w:r>
      <w:r>
        <w:rPr>
          <w:sz w:val="20"/>
          <w:szCs w:val="20"/>
        </w:rPr>
        <w:t xml:space="preserve"> должен содержать сведения о З</w:t>
      </w:r>
      <w:r w:rsidRPr="00A5362A">
        <w:rPr>
          <w:sz w:val="20"/>
          <w:szCs w:val="20"/>
        </w:rPr>
        <w:t xml:space="preserve">аявителях, решение </w:t>
      </w:r>
      <w:r>
        <w:rPr>
          <w:sz w:val="20"/>
          <w:szCs w:val="20"/>
        </w:rPr>
        <w:t>о допуске З</w:t>
      </w:r>
      <w:r w:rsidRPr="00A5362A">
        <w:rPr>
          <w:sz w:val="20"/>
          <w:szCs w:val="20"/>
        </w:rPr>
        <w:t>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w:t>
      </w:r>
      <w:r>
        <w:rPr>
          <w:sz w:val="20"/>
          <w:szCs w:val="20"/>
        </w:rPr>
        <w:t>, которым не соответствует З</w:t>
      </w:r>
      <w:r w:rsidRPr="00A5362A">
        <w:rPr>
          <w:sz w:val="20"/>
          <w:szCs w:val="20"/>
        </w:rPr>
        <w:t xml:space="preserve">аявитель, положений настоящей </w:t>
      </w:r>
      <w:r>
        <w:rPr>
          <w:sz w:val="20"/>
          <w:szCs w:val="20"/>
        </w:rPr>
        <w:t>Д</w:t>
      </w:r>
      <w:r w:rsidRPr="00A5362A">
        <w:rPr>
          <w:sz w:val="20"/>
          <w:szCs w:val="20"/>
        </w:rPr>
        <w:t>окументации об аукционе, которым не соответствует его заявка на участие в</w:t>
      </w:r>
      <w:proofErr w:type="gramEnd"/>
      <w:r w:rsidRPr="00A5362A">
        <w:rPr>
          <w:sz w:val="20"/>
          <w:szCs w:val="20"/>
        </w:rPr>
        <w:t xml:space="preserve"> </w:t>
      </w:r>
      <w:proofErr w:type="gramStart"/>
      <w:r w:rsidRPr="00A5362A">
        <w:rPr>
          <w:sz w:val="20"/>
          <w:szCs w:val="20"/>
        </w:rPr>
        <w:t>аукционе</w:t>
      </w:r>
      <w:proofErr w:type="gramEnd"/>
      <w:r w:rsidRPr="00A5362A">
        <w:rPr>
          <w:sz w:val="20"/>
          <w:szCs w:val="20"/>
        </w:rPr>
        <w:t xml:space="preserve">, положений такой заявки, не соответствующих требованиям </w:t>
      </w:r>
      <w:r>
        <w:rPr>
          <w:sz w:val="20"/>
          <w:szCs w:val="20"/>
        </w:rPr>
        <w:t>Д</w:t>
      </w:r>
      <w:r w:rsidRPr="00A5362A">
        <w:rPr>
          <w:sz w:val="20"/>
          <w:szCs w:val="20"/>
        </w:rPr>
        <w:t xml:space="preserve">окументации об аукционе. </w:t>
      </w:r>
    </w:p>
    <w:p w:rsidR="001E421D" w:rsidRPr="00A5362A" w:rsidRDefault="001E421D" w:rsidP="001E421D">
      <w:pPr>
        <w:autoSpaceDE w:val="0"/>
        <w:autoSpaceDN w:val="0"/>
        <w:adjustRightInd w:val="0"/>
        <w:ind w:firstLine="540"/>
        <w:jc w:val="both"/>
        <w:rPr>
          <w:sz w:val="20"/>
          <w:szCs w:val="20"/>
        </w:rPr>
      </w:pPr>
      <w:r>
        <w:rPr>
          <w:sz w:val="20"/>
          <w:szCs w:val="20"/>
        </w:rPr>
        <w:t>П</w:t>
      </w:r>
      <w:r w:rsidRPr="00A5362A">
        <w:rPr>
          <w:sz w:val="20"/>
          <w:szCs w:val="20"/>
        </w:rPr>
        <w:t>ротокол рассмотрения заявок на участие в аукционе в день окончания рассмотрения заявок на участие в аукционе размеща</w:t>
      </w:r>
      <w:r>
        <w:rPr>
          <w:sz w:val="20"/>
          <w:szCs w:val="20"/>
        </w:rPr>
        <w:t xml:space="preserve">ется </w:t>
      </w:r>
      <w:r w:rsidRPr="00A5362A">
        <w:rPr>
          <w:sz w:val="20"/>
          <w:szCs w:val="20"/>
        </w:rPr>
        <w:t>организацией на</w:t>
      </w:r>
      <w:r>
        <w:rPr>
          <w:sz w:val="20"/>
          <w:szCs w:val="20"/>
        </w:rPr>
        <w:t xml:space="preserve"> официальном </w:t>
      </w:r>
      <w:r w:rsidRPr="00A5362A">
        <w:rPr>
          <w:sz w:val="20"/>
          <w:szCs w:val="20"/>
        </w:rPr>
        <w:t xml:space="preserve"> сайте </w:t>
      </w:r>
      <w:r>
        <w:rPr>
          <w:sz w:val="20"/>
          <w:szCs w:val="20"/>
        </w:rPr>
        <w:t>торгов</w:t>
      </w:r>
      <w:r w:rsidRPr="00A5362A">
        <w:rPr>
          <w:sz w:val="20"/>
          <w:szCs w:val="20"/>
        </w:rPr>
        <w:t>. Заявителям напра</w:t>
      </w:r>
      <w:r>
        <w:rPr>
          <w:sz w:val="20"/>
          <w:szCs w:val="20"/>
        </w:rPr>
        <w:t>вляются уведомления о принятых А</w:t>
      </w:r>
      <w:r w:rsidRPr="00A5362A">
        <w:rPr>
          <w:sz w:val="20"/>
          <w:szCs w:val="20"/>
        </w:rPr>
        <w:t>укционной комиссией решениях не позднее дня, следующего</w:t>
      </w:r>
      <w:r>
        <w:rPr>
          <w:sz w:val="20"/>
          <w:szCs w:val="20"/>
        </w:rPr>
        <w:t xml:space="preserve"> за днем подписания указанного П</w:t>
      </w:r>
      <w:r w:rsidRPr="00A5362A">
        <w:rPr>
          <w:sz w:val="20"/>
          <w:szCs w:val="20"/>
        </w:rPr>
        <w:t xml:space="preserve">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5362A">
        <w:rPr>
          <w:sz w:val="20"/>
          <w:szCs w:val="20"/>
        </w:rPr>
        <w:t>несостоявшимся</w:t>
      </w:r>
      <w:proofErr w:type="gramEnd"/>
      <w:r w:rsidRPr="00A5362A">
        <w:rPr>
          <w:sz w:val="20"/>
          <w:szCs w:val="20"/>
        </w:rPr>
        <w:t>.</w:t>
      </w:r>
    </w:p>
    <w:p w:rsidR="001E421D" w:rsidRPr="00A5362A" w:rsidRDefault="001E421D" w:rsidP="001E421D">
      <w:pPr>
        <w:autoSpaceDE w:val="0"/>
        <w:autoSpaceDN w:val="0"/>
        <w:adjustRightInd w:val="0"/>
        <w:ind w:firstLine="540"/>
        <w:jc w:val="both"/>
        <w:rPr>
          <w:sz w:val="20"/>
          <w:szCs w:val="20"/>
        </w:rPr>
      </w:pPr>
      <w:r w:rsidRPr="00A5362A">
        <w:rPr>
          <w:sz w:val="20"/>
          <w:szCs w:val="20"/>
        </w:rPr>
        <w:t>3.2.4</w:t>
      </w:r>
      <w:proofErr w:type="gramStart"/>
      <w:r w:rsidRPr="00A5362A">
        <w:rPr>
          <w:sz w:val="20"/>
          <w:szCs w:val="20"/>
        </w:rPr>
        <w:t xml:space="preserve"> В</w:t>
      </w:r>
      <w:proofErr w:type="gramEnd"/>
      <w:r w:rsidRPr="00A5362A">
        <w:rPr>
          <w:sz w:val="20"/>
          <w:szCs w:val="20"/>
        </w:rPr>
        <w:t xml:space="preserve"> случае если принято решение об отказе в доп</w:t>
      </w:r>
      <w:r>
        <w:rPr>
          <w:sz w:val="20"/>
          <w:szCs w:val="20"/>
        </w:rPr>
        <w:t>уске к участию в аукционе всех З</w:t>
      </w:r>
      <w:r w:rsidRPr="00A5362A">
        <w:rPr>
          <w:sz w:val="20"/>
          <w:szCs w:val="20"/>
        </w:rPr>
        <w:t>аявителей</w:t>
      </w:r>
      <w:r>
        <w:rPr>
          <w:sz w:val="20"/>
          <w:szCs w:val="20"/>
        </w:rPr>
        <w:t xml:space="preserve"> или о признании только одного З</w:t>
      </w:r>
      <w:r w:rsidRPr="00A5362A">
        <w:rPr>
          <w:sz w:val="20"/>
          <w:szCs w:val="20"/>
        </w:rPr>
        <w:t xml:space="preserve">аявителя участником аукциона, аукцион признается несостоявшимся. </w:t>
      </w:r>
    </w:p>
    <w:p w:rsidR="001E421D" w:rsidRPr="00A5362A" w:rsidRDefault="001E421D" w:rsidP="001E421D">
      <w:pPr>
        <w:ind w:firstLine="540"/>
        <w:jc w:val="both"/>
        <w:rPr>
          <w:rStyle w:val="af5"/>
          <w:sz w:val="20"/>
          <w:szCs w:val="20"/>
        </w:rPr>
      </w:pPr>
      <w:r w:rsidRPr="00A5362A">
        <w:rPr>
          <w:rStyle w:val="af5"/>
          <w:sz w:val="20"/>
          <w:szCs w:val="20"/>
        </w:rPr>
        <w:t>3.2.5</w:t>
      </w:r>
      <w:proofErr w:type="gramStart"/>
      <w:r w:rsidRPr="00A5362A">
        <w:rPr>
          <w:rStyle w:val="af5"/>
          <w:sz w:val="20"/>
          <w:szCs w:val="20"/>
        </w:rPr>
        <w:t xml:space="preserve"> В</w:t>
      </w:r>
      <w:proofErr w:type="gramEnd"/>
      <w:r w:rsidRPr="00A5362A">
        <w:rPr>
          <w:rStyle w:val="af5"/>
          <w:sz w:val="20"/>
          <w:szCs w:val="20"/>
        </w:rPr>
        <w:t xml:space="preserve"> случае если аукцион признан несостоявшимся, </w:t>
      </w:r>
      <w:r>
        <w:rPr>
          <w:rStyle w:val="af5"/>
          <w:sz w:val="20"/>
          <w:szCs w:val="20"/>
        </w:rPr>
        <w:t>о</w:t>
      </w:r>
      <w:r w:rsidRPr="00A5362A">
        <w:rPr>
          <w:rStyle w:val="af5"/>
          <w:sz w:val="20"/>
          <w:szCs w:val="20"/>
        </w:rPr>
        <w:t>рганизатор аукциона вправе объявить о проведении нового аукциона в установленном порядке.</w:t>
      </w:r>
    </w:p>
    <w:p w:rsidR="001E421D" w:rsidRDefault="001E421D" w:rsidP="001E421D">
      <w:pPr>
        <w:ind w:firstLine="540"/>
        <w:jc w:val="both"/>
        <w:rPr>
          <w:rStyle w:val="af5"/>
          <w:sz w:val="20"/>
          <w:szCs w:val="20"/>
        </w:rPr>
      </w:pPr>
      <w:r w:rsidRPr="00A5362A">
        <w:rPr>
          <w:rStyle w:val="af5"/>
          <w:sz w:val="20"/>
          <w:szCs w:val="20"/>
        </w:rPr>
        <w:t>3.2.6</w:t>
      </w:r>
      <w:proofErr w:type="gramStart"/>
      <w:r w:rsidRPr="00A5362A">
        <w:rPr>
          <w:rStyle w:val="af5"/>
          <w:sz w:val="20"/>
          <w:szCs w:val="20"/>
        </w:rPr>
        <w:t xml:space="preserve"> В</w:t>
      </w:r>
      <w:proofErr w:type="gramEnd"/>
      <w:r w:rsidRPr="00A5362A">
        <w:rPr>
          <w:rStyle w:val="af5"/>
          <w:sz w:val="20"/>
          <w:szCs w:val="20"/>
        </w:rPr>
        <w:t xml:space="preserve"> случае объявления о </w:t>
      </w:r>
      <w:r w:rsidRPr="00F16D2E">
        <w:rPr>
          <w:rStyle w:val="af5"/>
          <w:sz w:val="20"/>
          <w:szCs w:val="20"/>
        </w:rPr>
        <w:t xml:space="preserve">проведении нового аукциона </w:t>
      </w:r>
      <w:r>
        <w:rPr>
          <w:rStyle w:val="af5"/>
          <w:sz w:val="20"/>
          <w:szCs w:val="20"/>
        </w:rPr>
        <w:t>о</w:t>
      </w:r>
      <w:r w:rsidRPr="00F16D2E">
        <w:rPr>
          <w:rStyle w:val="af5"/>
          <w:sz w:val="20"/>
          <w:szCs w:val="20"/>
        </w:rPr>
        <w:t>рганизатор аукциона вправе изменить условия аукциона.</w:t>
      </w:r>
    </w:p>
    <w:p w:rsidR="001E421D" w:rsidRDefault="001E421D" w:rsidP="001E421D">
      <w:pPr>
        <w:jc w:val="center"/>
        <w:rPr>
          <w:rStyle w:val="af5"/>
          <w:b/>
          <w:sz w:val="20"/>
          <w:szCs w:val="20"/>
        </w:rPr>
      </w:pPr>
      <w:r w:rsidRPr="00F16D2E">
        <w:rPr>
          <w:rStyle w:val="af5"/>
          <w:b/>
          <w:sz w:val="20"/>
          <w:szCs w:val="20"/>
        </w:rPr>
        <w:t>3.3 Порядок проведения аукциона</w:t>
      </w:r>
    </w:p>
    <w:p w:rsidR="001858B5" w:rsidRPr="000E7F2F" w:rsidRDefault="001858B5" w:rsidP="001858B5">
      <w:pPr>
        <w:ind w:firstLine="540"/>
        <w:jc w:val="both"/>
        <w:rPr>
          <w:sz w:val="20"/>
          <w:szCs w:val="20"/>
        </w:rPr>
      </w:pPr>
      <w:r w:rsidRPr="000E7F2F">
        <w:rPr>
          <w:sz w:val="20"/>
          <w:szCs w:val="20"/>
        </w:rPr>
        <w:t>3.3.1</w:t>
      </w:r>
      <w:proofErr w:type="gramStart"/>
      <w:r w:rsidRPr="000E7F2F">
        <w:rPr>
          <w:sz w:val="20"/>
          <w:szCs w:val="20"/>
        </w:rPr>
        <w:t xml:space="preserve"> В</w:t>
      </w:r>
      <w:proofErr w:type="gramEnd"/>
      <w:r w:rsidRPr="000E7F2F">
        <w:rPr>
          <w:sz w:val="20"/>
          <w:szCs w:val="20"/>
        </w:rPr>
        <w:t xml:space="preserve"> аукционе могут участвовать только Заявители, признанные участниками аукциона. Организатор аукциона обязан обеспечить участникам аукциона возможн</w:t>
      </w:r>
      <w:r>
        <w:rPr>
          <w:sz w:val="20"/>
          <w:szCs w:val="20"/>
        </w:rPr>
        <w:t xml:space="preserve">ость принять участие в аукционе </w:t>
      </w:r>
      <w:r w:rsidRPr="000E7F2F">
        <w:rPr>
          <w:sz w:val="20"/>
          <w:szCs w:val="20"/>
        </w:rPr>
        <w:t>непосредственно или через своих представителей.</w:t>
      </w:r>
    </w:p>
    <w:p w:rsidR="001858B5" w:rsidRPr="00F16D2E" w:rsidRDefault="001858B5" w:rsidP="001858B5">
      <w:pPr>
        <w:pStyle w:val="ConsPlusNormal"/>
        <w:widowControl/>
        <w:ind w:firstLine="540"/>
        <w:jc w:val="both"/>
        <w:rPr>
          <w:rFonts w:ascii="Times New Roman" w:hAnsi="Times New Roman" w:cs="Times New Roman"/>
        </w:rPr>
      </w:pPr>
      <w:r w:rsidRPr="00F16D2E">
        <w:rPr>
          <w:rFonts w:ascii="Times New Roman" w:hAnsi="Times New Roman" w:cs="Times New Roman"/>
        </w:rPr>
        <w:t xml:space="preserve">3.3.2 Аукцион проводится </w:t>
      </w:r>
      <w:r>
        <w:rPr>
          <w:rFonts w:ascii="Times New Roman" w:hAnsi="Times New Roman" w:cs="Times New Roman"/>
        </w:rPr>
        <w:t>о</w:t>
      </w:r>
      <w:r w:rsidRPr="00F16D2E">
        <w:rPr>
          <w:rFonts w:ascii="Times New Roman" w:hAnsi="Times New Roman" w:cs="Times New Roman"/>
        </w:rPr>
        <w:t>рганизатором</w:t>
      </w:r>
      <w:r>
        <w:rPr>
          <w:rFonts w:ascii="Times New Roman" w:hAnsi="Times New Roman" w:cs="Times New Roman"/>
        </w:rPr>
        <w:t xml:space="preserve"> аукциона в присутствии членов А</w:t>
      </w:r>
      <w:r w:rsidRPr="00F16D2E">
        <w:rPr>
          <w:rFonts w:ascii="Times New Roman" w:hAnsi="Times New Roman" w:cs="Times New Roman"/>
        </w:rPr>
        <w:t>укционной комиссии и участников аукциона (их представителей).</w:t>
      </w:r>
    </w:p>
    <w:p w:rsidR="001858B5" w:rsidRPr="00287E8B" w:rsidRDefault="001858B5" w:rsidP="001858B5">
      <w:pPr>
        <w:pStyle w:val="ConsPlusNormal"/>
        <w:widowControl/>
        <w:ind w:firstLine="540"/>
        <w:jc w:val="both"/>
        <w:rPr>
          <w:rFonts w:ascii="Times New Roman" w:hAnsi="Times New Roman" w:cs="Times New Roman"/>
        </w:rPr>
      </w:pPr>
      <w:r w:rsidRPr="00287E8B">
        <w:rPr>
          <w:rFonts w:ascii="Times New Roman" w:hAnsi="Times New Roman" w:cs="Times New Roman"/>
        </w:rPr>
        <w:t>3.3.3 Аукцион проводится путем повышения начальной (минимальной) цены Договора аренды недвижимого имущества, указанной в извещении о проведен</w:t>
      </w:r>
      <w:proofErr w:type="gramStart"/>
      <w:r w:rsidRPr="00287E8B">
        <w:rPr>
          <w:rFonts w:ascii="Times New Roman" w:hAnsi="Times New Roman" w:cs="Times New Roman"/>
        </w:rPr>
        <w:t>ии ау</w:t>
      </w:r>
      <w:proofErr w:type="gramEnd"/>
      <w:r w:rsidRPr="00287E8B">
        <w:rPr>
          <w:rFonts w:ascii="Times New Roman" w:hAnsi="Times New Roman" w:cs="Times New Roman"/>
        </w:rPr>
        <w:t>кциона, на "шаг аукциона".</w:t>
      </w:r>
    </w:p>
    <w:p w:rsidR="001E421D" w:rsidRPr="00287E8B" w:rsidRDefault="001858B5" w:rsidP="001E421D">
      <w:pPr>
        <w:jc w:val="both"/>
        <w:rPr>
          <w:color w:val="000000" w:themeColor="text1"/>
          <w:sz w:val="22"/>
        </w:rPr>
      </w:pPr>
      <w:r w:rsidRPr="00287E8B">
        <w:rPr>
          <w:color w:val="000000" w:themeColor="text1"/>
          <w:sz w:val="22"/>
        </w:rPr>
        <w:t>3</w:t>
      </w:r>
      <w:r w:rsidRPr="00287E8B">
        <w:rPr>
          <w:color w:val="000000" w:themeColor="text1"/>
          <w:sz w:val="20"/>
        </w:rPr>
        <w:t>.3.4.</w:t>
      </w:r>
      <w:r w:rsidR="001E421D" w:rsidRPr="00287E8B">
        <w:rPr>
          <w:color w:val="000000" w:themeColor="text1"/>
          <w:sz w:val="20"/>
        </w:rPr>
        <w:t xml:space="preserve">       </w:t>
      </w:r>
      <w:r w:rsidR="001E421D" w:rsidRPr="00287E8B">
        <w:rPr>
          <w:color w:val="000000" w:themeColor="text1"/>
          <w:sz w:val="22"/>
        </w:rPr>
        <w:t>Аукцион начинается с оглашения основных характеристик договора на право размещения  объекта развлечения, начальной цены предмета аукциона, шага аукциона.</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3.3.5.</w:t>
      </w:r>
      <w:r w:rsidRPr="00287E8B">
        <w:rPr>
          <w:color w:val="000000" w:themeColor="text1"/>
          <w:sz w:val="22"/>
        </w:rPr>
        <w:t>После оглашения начальной цены и шага аукциона участникам аукциона  предлагается заявить эту цену путем поднятия аукционных карточек.  Если после троекратного объявления начальной цены ни один из участников не поднял аукционную карточку, аукцион признается несостоявшимся.</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3.3.6.</w:t>
      </w:r>
      <w:r w:rsidRPr="00287E8B">
        <w:rPr>
          <w:color w:val="000000" w:themeColor="text1"/>
          <w:sz w:val="22"/>
        </w:rPr>
        <w:t xml:space="preserve">После заявления участниками аукциона начальной цены аукционист предлагает участникам заявлять свои предложения по цене, превышающей  начальную цену на шаг аукциона. Предложения </w:t>
      </w:r>
      <w:proofErr w:type="gramStart"/>
      <w:r w:rsidRPr="00287E8B">
        <w:rPr>
          <w:color w:val="000000" w:themeColor="text1"/>
          <w:sz w:val="22"/>
        </w:rPr>
        <w:t>заявляются</w:t>
      </w:r>
      <w:proofErr w:type="gramEnd"/>
      <w:r w:rsidRPr="00287E8B">
        <w:rPr>
          <w:color w:val="000000" w:themeColor="text1"/>
          <w:sz w:val="22"/>
        </w:rPr>
        <w:t xml:space="preserve"> путем поднятия карточки. </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3.3.7.</w:t>
      </w:r>
      <w:r w:rsidRPr="00287E8B">
        <w:rPr>
          <w:color w:val="000000" w:themeColor="text1"/>
          <w:sz w:val="22"/>
        </w:rPr>
        <w:t>Каждое последующее поднятие карточки означает поднятие цены на 1 шаг.</w:t>
      </w:r>
    </w:p>
    <w:p w:rsidR="001E421D" w:rsidRPr="00287E8B" w:rsidRDefault="001E421D" w:rsidP="001E421D">
      <w:pPr>
        <w:jc w:val="both"/>
        <w:rPr>
          <w:color w:val="000000" w:themeColor="text1"/>
          <w:sz w:val="22"/>
        </w:rPr>
      </w:pPr>
      <w:r w:rsidRPr="00287E8B">
        <w:rPr>
          <w:color w:val="000000" w:themeColor="text1"/>
          <w:sz w:val="22"/>
        </w:rPr>
        <w:lastRenderedPageBreak/>
        <w:t xml:space="preserve">     </w:t>
      </w:r>
      <w:r w:rsidR="001858B5" w:rsidRPr="00287E8B">
        <w:rPr>
          <w:color w:val="000000" w:themeColor="text1"/>
          <w:sz w:val="22"/>
        </w:rPr>
        <w:t>3.3.8.</w:t>
      </w:r>
      <w:r w:rsidRPr="00287E8B">
        <w:rPr>
          <w:color w:val="000000" w:themeColor="text1"/>
          <w:sz w:val="22"/>
        </w:rPr>
        <w:t xml:space="preserve"> Поднятие аукционной карточки означает безусловное и безотзывное согласие участника на  выставленный на торги лот по заявленной цене.    </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3.3.9.</w:t>
      </w:r>
      <w:r w:rsidRPr="00287E8B">
        <w:rPr>
          <w:color w:val="000000" w:themeColor="text1"/>
          <w:sz w:val="22"/>
        </w:rPr>
        <w:t xml:space="preserve"> Аукционист называет номер карточки и указывает на участника аукциона, который первый поднял карточку и объявляет предложенную цену. </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3.3.10.</w:t>
      </w:r>
      <w:r w:rsidRPr="00287E8B">
        <w:rPr>
          <w:color w:val="000000" w:themeColor="text1"/>
          <w:sz w:val="22"/>
        </w:rPr>
        <w:t xml:space="preserve"> При отсутствии предложений со стороны иных участников аукциона аукционист повторяет эту цену 3 раза. </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3.3.11.</w:t>
      </w:r>
      <w:r w:rsidRPr="00287E8B">
        <w:rPr>
          <w:color w:val="000000" w:themeColor="text1"/>
          <w:sz w:val="22"/>
        </w:rPr>
        <w:t>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1E421D" w:rsidRPr="00287E8B" w:rsidRDefault="001E421D" w:rsidP="001E421D">
      <w:pPr>
        <w:jc w:val="both"/>
        <w:rPr>
          <w:color w:val="000000" w:themeColor="text1"/>
          <w:sz w:val="22"/>
        </w:rPr>
      </w:pPr>
      <w:r w:rsidRPr="00287E8B">
        <w:rPr>
          <w:color w:val="000000" w:themeColor="text1"/>
          <w:sz w:val="22"/>
        </w:rPr>
        <w:t xml:space="preserve">      </w:t>
      </w:r>
      <w:r w:rsidR="001858B5" w:rsidRPr="00287E8B">
        <w:rPr>
          <w:color w:val="000000" w:themeColor="text1"/>
          <w:sz w:val="22"/>
        </w:rPr>
        <w:t>3.3.12.</w:t>
      </w:r>
      <w:r w:rsidRPr="00287E8B">
        <w:rPr>
          <w:color w:val="000000" w:themeColor="text1"/>
          <w:sz w:val="22"/>
        </w:rPr>
        <w:t xml:space="preserve">Победителем аукциона признается участник </w:t>
      </w:r>
      <w:proofErr w:type="gramStart"/>
      <w:r w:rsidRPr="00287E8B">
        <w:rPr>
          <w:color w:val="000000" w:themeColor="text1"/>
          <w:sz w:val="22"/>
        </w:rPr>
        <w:t>аукциона</w:t>
      </w:r>
      <w:proofErr w:type="gramEnd"/>
      <w:r w:rsidRPr="00287E8B">
        <w:rPr>
          <w:color w:val="000000" w:themeColor="text1"/>
          <w:sz w:val="22"/>
        </w:rPr>
        <w:t xml:space="preserve"> № карточки которого  и заявленная им цена были названы последними.</w:t>
      </w:r>
    </w:p>
    <w:p w:rsidR="0060776B" w:rsidRDefault="0060776B" w:rsidP="001E421D">
      <w:pPr>
        <w:jc w:val="both"/>
        <w:rPr>
          <w:color w:val="FF0000"/>
        </w:rPr>
      </w:pPr>
    </w:p>
    <w:p w:rsidR="009D25D3" w:rsidRDefault="009D25D3" w:rsidP="009D25D3">
      <w:pPr>
        <w:ind w:firstLine="540"/>
        <w:jc w:val="center"/>
        <w:rPr>
          <w:b/>
          <w:sz w:val="20"/>
          <w:szCs w:val="20"/>
        </w:rPr>
      </w:pPr>
      <w:r w:rsidRPr="00F16D2E">
        <w:rPr>
          <w:rStyle w:val="af5"/>
          <w:b/>
          <w:sz w:val="20"/>
          <w:szCs w:val="20"/>
        </w:rPr>
        <w:t xml:space="preserve">3.4 </w:t>
      </w:r>
      <w:r>
        <w:rPr>
          <w:b/>
          <w:sz w:val="20"/>
          <w:szCs w:val="20"/>
        </w:rPr>
        <w:t>Заключение Д</w:t>
      </w:r>
      <w:r w:rsidRPr="00F16D2E">
        <w:rPr>
          <w:b/>
          <w:sz w:val="20"/>
          <w:szCs w:val="20"/>
        </w:rPr>
        <w:t xml:space="preserve">оговора </w:t>
      </w:r>
      <w:r>
        <w:rPr>
          <w:b/>
          <w:sz w:val="20"/>
          <w:szCs w:val="20"/>
        </w:rPr>
        <w:t>на право размещения объекта развлечения</w:t>
      </w:r>
      <w:r w:rsidRPr="00F16D2E">
        <w:rPr>
          <w:b/>
          <w:sz w:val="20"/>
          <w:szCs w:val="20"/>
        </w:rPr>
        <w:t xml:space="preserve"> по результатам аукциона</w:t>
      </w:r>
    </w:p>
    <w:p w:rsidR="0060776B" w:rsidRPr="00F16D2E" w:rsidRDefault="0060776B" w:rsidP="009D25D3">
      <w:pPr>
        <w:ind w:firstLine="540"/>
        <w:jc w:val="center"/>
        <w:rPr>
          <w:b/>
          <w:sz w:val="20"/>
          <w:szCs w:val="20"/>
        </w:rPr>
      </w:pPr>
    </w:p>
    <w:p w:rsidR="009D25D3" w:rsidRPr="00F16D2E" w:rsidRDefault="009D25D3" w:rsidP="009D25D3">
      <w:pPr>
        <w:ind w:firstLine="540"/>
        <w:jc w:val="both"/>
        <w:rPr>
          <w:rStyle w:val="af5"/>
          <w:sz w:val="20"/>
          <w:szCs w:val="20"/>
        </w:rPr>
      </w:pPr>
      <w:r w:rsidRPr="00F16D2E">
        <w:rPr>
          <w:rStyle w:val="af5"/>
          <w:sz w:val="20"/>
          <w:szCs w:val="20"/>
        </w:rPr>
        <w:t xml:space="preserve">3.4.1 </w:t>
      </w:r>
      <w:r w:rsidRPr="00F16D2E">
        <w:rPr>
          <w:sz w:val="20"/>
          <w:szCs w:val="20"/>
        </w:rPr>
        <w:t xml:space="preserve">Заключение </w:t>
      </w:r>
      <w:r>
        <w:rPr>
          <w:sz w:val="20"/>
          <w:szCs w:val="20"/>
        </w:rPr>
        <w:t>Д</w:t>
      </w:r>
      <w:r w:rsidRPr="00F16D2E">
        <w:rPr>
          <w:sz w:val="20"/>
          <w:szCs w:val="20"/>
        </w:rPr>
        <w:t>оговора  осуществляется в порядке, предусмотренном Гражданским кодексом Российской Федерации и иными федеральными законами.</w:t>
      </w:r>
    </w:p>
    <w:p w:rsidR="009D25D3" w:rsidRPr="00673432" w:rsidRDefault="009D25D3" w:rsidP="009D25D3">
      <w:pPr>
        <w:ind w:firstLine="540"/>
        <w:jc w:val="both"/>
        <w:rPr>
          <w:rStyle w:val="af5"/>
          <w:color w:val="FF0000"/>
          <w:sz w:val="20"/>
          <w:szCs w:val="20"/>
        </w:rPr>
      </w:pPr>
      <w:r w:rsidRPr="00F16D2E">
        <w:rPr>
          <w:rStyle w:val="af5"/>
          <w:sz w:val="20"/>
          <w:szCs w:val="20"/>
        </w:rPr>
        <w:t>3.4.2</w:t>
      </w:r>
      <w:r>
        <w:rPr>
          <w:rStyle w:val="af5"/>
          <w:sz w:val="20"/>
          <w:szCs w:val="20"/>
        </w:rPr>
        <w:t xml:space="preserve"> </w:t>
      </w:r>
      <w:r w:rsidRPr="001472CC">
        <w:rPr>
          <w:rStyle w:val="af5"/>
          <w:color w:val="000000"/>
          <w:sz w:val="20"/>
          <w:szCs w:val="20"/>
        </w:rPr>
        <w:t>Организатор аукциона в день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w:t>
      </w:r>
      <w:r>
        <w:rPr>
          <w:rStyle w:val="af5"/>
          <w:color w:val="000000"/>
          <w:sz w:val="20"/>
          <w:szCs w:val="20"/>
        </w:rPr>
        <w:t>,</w:t>
      </w:r>
      <w:r w:rsidRPr="001472CC">
        <w:rPr>
          <w:rStyle w:val="af5"/>
          <w:color w:val="000000"/>
          <w:sz w:val="20"/>
          <w:szCs w:val="20"/>
        </w:rPr>
        <w:t xml:space="preserve"> утвержденный настоящей Документацией об аукционе. Подписанный </w:t>
      </w:r>
      <w:r w:rsidRPr="001472CC">
        <w:rPr>
          <w:color w:val="000000"/>
          <w:sz w:val="20"/>
          <w:szCs w:val="20"/>
        </w:rPr>
        <w:t xml:space="preserve">проект Договора и комплект документов в соответствии с приложением № </w:t>
      </w:r>
      <w:r w:rsidR="00934EE4">
        <w:rPr>
          <w:color w:val="000000"/>
          <w:sz w:val="20"/>
          <w:szCs w:val="20"/>
        </w:rPr>
        <w:t>6</w:t>
      </w:r>
      <w:r w:rsidRPr="001472CC">
        <w:rPr>
          <w:color w:val="000000"/>
          <w:sz w:val="20"/>
          <w:szCs w:val="20"/>
        </w:rPr>
        <w:t xml:space="preserve"> Победитель должен представить Организатору аукциона  н</w:t>
      </w:r>
      <w:r>
        <w:rPr>
          <w:color w:val="000000"/>
          <w:sz w:val="20"/>
          <w:szCs w:val="20"/>
        </w:rPr>
        <w:t>е ранее 10 дней  и не позднее 2</w:t>
      </w:r>
      <w:r w:rsidRPr="001472CC">
        <w:rPr>
          <w:color w:val="000000"/>
          <w:sz w:val="20"/>
          <w:szCs w:val="20"/>
        </w:rPr>
        <w:t xml:space="preserve">0 дней  со дня размещения  информации о результатах аукциона на официальном сайте </w:t>
      </w:r>
      <w:r>
        <w:rPr>
          <w:color w:val="000000"/>
          <w:sz w:val="20"/>
          <w:szCs w:val="20"/>
        </w:rPr>
        <w:t>МАУ «Парки Магнитки» города Магнитогорска.</w:t>
      </w:r>
    </w:p>
    <w:p w:rsidR="009D25D3" w:rsidRPr="00F16D2E" w:rsidRDefault="009D25D3" w:rsidP="009D25D3">
      <w:pPr>
        <w:ind w:firstLine="540"/>
        <w:jc w:val="both"/>
        <w:rPr>
          <w:rStyle w:val="af5"/>
          <w:sz w:val="20"/>
          <w:szCs w:val="20"/>
        </w:rPr>
      </w:pPr>
      <w:r w:rsidRPr="00F16D2E">
        <w:rPr>
          <w:rStyle w:val="af5"/>
          <w:sz w:val="20"/>
          <w:szCs w:val="20"/>
        </w:rPr>
        <w:t>3.4.3 Фо</w:t>
      </w:r>
      <w:r>
        <w:rPr>
          <w:rStyle w:val="af5"/>
          <w:sz w:val="20"/>
          <w:szCs w:val="20"/>
        </w:rPr>
        <w:t>рма, сроки и порядок оплаты по Д</w:t>
      </w:r>
      <w:r w:rsidRPr="00F16D2E">
        <w:rPr>
          <w:rStyle w:val="af5"/>
          <w:sz w:val="20"/>
          <w:szCs w:val="20"/>
        </w:rPr>
        <w:t xml:space="preserve">оговору указаны в приложении № </w:t>
      </w:r>
      <w:r>
        <w:rPr>
          <w:rStyle w:val="af5"/>
          <w:sz w:val="20"/>
          <w:szCs w:val="20"/>
        </w:rPr>
        <w:t>4</w:t>
      </w:r>
      <w:r w:rsidRPr="00F16D2E">
        <w:rPr>
          <w:rStyle w:val="af5"/>
          <w:sz w:val="20"/>
          <w:szCs w:val="20"/>
        </w:rPr>
        <w:t xml:space="preserve">. </w:t>
      </w:r>
    </w:p>
    <w:p w:rsidR="009D25D3" w:rsidRPr="001C6F04" w:rsidRDefault="009D25D3" w:rsidP="009D25D3">
      <w:pPr>
        <w:ind w:firstLine="540"/>
        <w:jc w:val="both"/>
        <w:rPr>
          <w:rStyle w:val="af5"/>
          <w:sz w:val="20"/>
          <w:szCs w:val="20"/>
        </w:rPr>
      </w:pPr>
      <w:r w:rsidRPr="001C6F04">
        <w:rPr>
          <w:rStyle w:val="af5"/>
          <w:sz w:val="20"/>
          <w:szCs w:val="20"/>
        </w:rPr>
        <w:t>3.4.</w:t>
      </w:r>
      <w:r>
        <w:rPr>
          <w:rStyle w:val="af5"/>
          <w:sz w:val="20"/>
          <w:szCs w:val="20"/>
        </w:rPr>
        <w:t>4</w:t>
      </w:r>
      <w:proofErr w:type="gramStart"/>
      <w:r w:rsidRPr="001C6F04">
        <w:rPr>
          <w:rStyle w:val="af5"/>
          <w:sz w:val="20"/>
          <w:szCs w:val="20"/>
        </w:rPr>
        <w:t xml:space="preserve"> </w:t>
      </w:r>
      <w:r>
        <w:rPr>
          <w:sz w:val="20"/>
          <w:szCs w:val="20"/>
        </w:rPr>
        <w:t>П</w:t>
      </w:r>
      <w:proofErr w:type="gramEnd"/>
      <w:r w:rsidRPr="001C6F04">
        <w:rPr>
          <w:sz w:val="20"/>
          <w:szCs w:val="20"/>
        </w:rPr>
        <w:t>ри заключении и исполнении договора изменение</w:t>
      </w:r>
      <w:r>
        <w:rPr>
          <w:sz w:val="20"/>
          <w:szCs w:val="20"/>
        </w:rPr>
        <w:t xml:space="preserve"> условий договора, указанных в Д</w:t>
      </w:r>
      <w:r w:rsidRPr="001C6F04">
        <w:rPr>
          <w:sz w:val="20"/>
          <w:szCs w:val="20"/>
        </w:rPr>
        <w:t>окументации об аукционе, по соглашению сторон и в одностороннем порядке не допускается</w:t>
      </w:r>
      <w:r>
        <w:rPr>
          <w:sz w:val="20"/>
          <w:szCs w:val="20"/>
        </w:rPr>
        <w:t>.</w:t>
      </w:r>
    </w:p>
    <w:p w:rsidR="009D25D3" w:rsidRPr="00F16D2E" w:rsidRDefault="009D25D3" w:rsidP="009D25D3">
      <w:pPr>
        <w:ind w:firstLine="540"/>
        <w:jc w:val="both"/>
        <w:rPr>
          <w:rStyle w:val="af5"/>
          <w:sz w:val="20"/>
          <w:szCs w:val="20"/>
        </w:rPr>
      </w:pPr>
      <w:r w:rsidRPr="00F16D2E">
        <w:rPr>
          <w:rStyle w:val="af5"/>
          <w:sz w:val="20"/>
          <w:szCs w:val="20"/>
        </w:rPr>
        <w:t>3.4.</w:t>
      </w:r>
      <w:r>
        <w:rPr>
          <w:rStyle w:val="af5"/>
          <w:sz w:val="20"/>
          <w:szCs w:val="20"/>
        </w:rPr>
        <w:t>5</w:t>
      </w:r>
      <w:proofErr w:type="gramStart"/>
      <w:r w:rsidRPr="00F16D2E">
        <w:rPr>
          <w:rStyle w:val="af5"/>
          <w:sz w:val="20"/>
          <w:szCs w:val="20"/>
        </w:rPr>
        <w:t xml:space="preserve"> В</w:t>
      </w:r>
      <w:proofErr w:type="gramEnd"/>
      <w:r w:rsidRPr="00F16D2E">
        <w:rPr>
          <w:rStyle w:val="af5"/>
          <w:sz w:val="20"/>
          <w:szCs w:val="20"/>
        </w:rPr>
        <w:t xml:space="preserve"> срок</w:t>
      </w:r>
      <w:r>
        <w:rPr>
          <w:rStyle w:val="af5"/>
          <w:sz w:val="20"/>
          <w:szCs w:val="20"/>
        </w:rPr>
        <w:t>, установленный для подписания Д</w:t>
      </w:r>
      <w:r w:rsidRPr="00F16D2E">
        <w:rPr>
          <w:rStyle w:val="af5"/>
          <w:sz w:val="20"/>
          <w:szCs w:val="20"/>
        </w:rPr>
        <w:t xml:space="preserve">оговора </w:t>
      </w:r>
      <w:r>
        <w:rPr>
          <w:rStyle w:val="af5"/>
          <w:sz w:val="20"/>
          <w:szCs w:val="20"/>
        </w:rPr>
        <w:t>П</w:t>
      </w:r>
      <w:r w:rsidRPr="00F16D2E">
        <w:rPr>
          <w:rStyle w:val="af5"/>
          <w:sz w:val="20"/>
          <w:szCs w:val="20"/>
        </w:rPr>
        <w:t xml:space="preserve">обедителем аукциона, </w:t>
      </w:r>
      <w:r>
        <w:rPr>
          <w:rStyle w:val="af5"/>
          <w:sz w:val="20"/>
          <w:szCs w:val="20"/>
        </w:rPr>
        <w:t>о</w:t>
      </w:r>
      <w:r w:rsidRPr="00F16D2E">
        <w:rPr>
          <w:rStyle w:val="af5"/>
          <w:sz w:val="20"/>
          <w:szCs w:val="20"/>
        </w:rPr>
        <w:t xml:space="preserve">рганизатор аукциона обязан отказаться от заключения </w:t>
      </w:r>
      <w:r>
        <w:rPr>
          <w:rStyle w:val="af5"/>
          <w:sz w:val="20"/>
          <w:szCs w:val="20"/>
        </w:rPr>
        <w:t>Д</w:t>
      </w:r>
      <w:r w:rsidRPr="00F16D2E">
        <w:rPr>
          <w:rStyle w:val="af5"/>
          <w:sz w:val="20"/>
          <w:szCs w:val="20"/>
        </w:rPr>
        <w:t xml:space="preserve">оговора  с </w:t>
      </w:r>
      <w:r>
        <w:rPr>
          <w:rStyle w:val="af5"/>
          <w:sz w:val="20"/>
          <w:szCs w:val="20"/>
        </w:rPr>
        <w:t>П</w:t>
      </w:r>
      <w:r w:rsidRPr="00F16D2E">
        <w:rPr>
          <w:rStyle w:val="af5"/>
          <w:sz w:val="20"/>
          <w:szCs w:val="20"/>
        </w:rPr>
        <w:t xml:space="preserve">обедителем аукциона либо с участником аукциона, с которым заключается такой </w:t>
      </w:r>
      <w:r>
        <w:rPr>
          <w:rStyle w:val="af5"/>
          <w:sz w:val="20"/>
          <w:szCs w:val="20"/>
        </w:rPr>
        <w:t>Д</w:t>
      </w:r>
      <w:r w:rsidRPr="00F16D2E">
        <w:rPr>
          <w:rStyle w:val="af5"/>
          <w:sz w:val="20"/>
          <w:szCs w:val="20"/>
        </w:rPr>
        <w:t>оговор в случае установления факта:</w:t>
      </w:r>
    </w:p>
    <w:p w:rsidR="009D25D3" w:rsidRPr="00F16D2E" w:rsidRDefault="009D25D3" w:rsidP="009D25D3">
      <w:pPr>
        <w:ind w:firstLine="540"/>
        <w:jc w:val="both"/>
        <w:rPr>
          <w:rStyle w:val="af5"/>
          <w:sz w:val="20"/>
          <w:szCs w:val="20"/>
        </w:rPr>
      </w:pPr>
      <w:r w:rsidRPr="00F16D2E">
        <w:rPr>
          <w:rStyle w:val="af5"/>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D25D3" w:rsidRPr="00F16D2E" w:rsidRDefault="009D25D3" w:rsidP="009D25D3">
      <w:pPr>
        <w:ind w:firstLine="540"/>
        <w:jc w:val="both"/>
        <w:rPr>
          <w:rStyle w:val="af5"/>
          <w:sz w:val="20"/>
          <w:szCs w:val="20"/>
        </w:rPr>
      </w:pPr>
      <w:r w:rsidRPr="00F16D2E">
        <w:rPr>
          <w:rStyle w:val="af5"/>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D25D3" w:rsidRPr="00F16D2E" w:rsidRDefault="009D25D3" w:rsidP="009D25D3">
      <w:pPr>
        <w:ind w:firstLine="540"/>
        <w:jc w:val="both"/>
        <w:rPr>
          <w:rStyle w:val="af5"/>
          <w:sz w:val="20"/>
          <w:szCs w:val="20"/>
        </w:rPr>
      </w:pPr>
      <w:r w:rsidRPr="00F16D2E">
        <w:rPr>
          <w:rStyle w:val="af5"/>
          <w:sz w:val="20"/>
          <w:szCs w:val="20"/>
        </w:rPr>
        <w:t>3) предоставления таким лицом заведомо ложных сведений, содержащихся в заявке.</w:t>
      </w:r>
    </w:p>
    <w:p w:rsidR="009D25D3" w:rsidRPr="00A5362A" w:rsidRDefault="009D25D3" w:rsidP="009D25D3">
      <w:pPr>
        <w:ind w:firstLine="540"/>
        <w:jc w:val="both"/>
        <w:rPr>
          <w:rStyle w:val="af5"/>
          <w:sz w:val="20"/>
          <w:szCs w:val="20"/>
        </w:rPr>
      </w:pPr>
      <w:r w:rsidRPr="00F16D2E">
        <w:rPr>
          <w:rStyle w:val="af5"/>
          <w:sz w:val="20"/>
          <w:szCs w:val="20"/>
        </w:rPr>
        <w:t>3.4.7</w:t>
      </w:r>
      <w:r>
        <w:rPr>
          <w:rStyle w:val="af5"/>
          <w:sz w:val="20"/>
          <w:szCs w:val="20"/>
        </w:rPr>
        <w:t xml:space="preserve"> </w:t>
      </w:r>
      <w:r w:rsidRPr="00F16D2E">
        <w:rPr>
          <w:rStyle w:val="af5"/>
          <w:sz w:val="20"/>
          <w:szCs w:val="20"/>
        </w:rPr>
        <w:t xml:space="preserve"> </w:t>
      </w:r>
      <w:r w:rsidRPr="00A5362A">
        <w:rPr>
          <w:rStyle w:val="af5"/>
          <w:sz w:val="20"/>
          <w:szCs w:val="20"/>
        </w:rPr>
        <w:t>Протокол</w:t>
      </w:r>
      <w:r w:rsidRPr="00A9504F">
        <w:rPr>
          <w:rStyle w:val="af5"/>
          <w:sz w:val="20"/>
          <w:szCs w:val="20"/>
        </w:rPr>
        <w:t xml:space="preserve"> </w:t>
      </w:r>
      <w:r>
        <w:rPr>
          <w:rStyle w:val="af5"/>
          <w:sz w:val="20"/>
          <w:szCs w:val="20"/>
        </w:rPr>
        <w:t>об отказе от заключения Д</w:t>
      </w:r>
      <w:r w:rsidRPr="00A5362A">
        <w:rPr>
          <w:rStyle w:val="af5"/>
          <w:sz w:val="20"/>
          <w:szCs w:val="20"/>
        </w:rPr>
        <w:t>оговора</w:t>
      </w:r>
      <w:r>
        <w:rPr>
          <w:rStyle w:val="af5"/>
          <w:sz w:val="20"/>
          <w:szCs w:val="20"/>
        </w:rPr>
        <w:t xml:space="preserve"> аренды</w:t>
      </w:r>
      <w:r w:rsidRPr="00A5362A">
        <w:rPr>
          <w:rStyle w:val="af5"/>
          <w:sz w:val="20"/>
          <w:szCs w:val="20"/>
        </w:rPr>
        <w:t xml:space="preserve"> подписывается всеми присутствующи</w:t>
      </w:r>
      <w:r>
        <w:rPr>
          <w:rStyle w:val="af5"/>
          <w:sz w:val="20"/>
          <w:szCs w:val="20"/>
        </w:rPr>
        <w:t>ми членами А</w:t>
      </w:r>
      <w:r w:rsidRPr="00A5362A">
        <w:rPr>
          <w:rStyle w:val="af5"/>
          <w:sz w:val="20"/>
          <w:szCs w:val="20"/>
        </w:rPr>
        <w:t>укционной комиссии в день его составления. Пр</w:t>
      </w:r>
      <w:r>
        <w:rPr>
          <w:rStyle w:val="af5"/>
          <w:sz w:val="20"/>
          <w:szCs w:val="20"/>
        </w:rPr>
        <w:t>отокол об отказе от заключения Д</w:t>
      </w:r>
      <w:r w:rsidRPr="00A5362A">
        <w:rPr>
          <w:rStyle w:val="af5"/>
          <w:sz w:val="20"/>
          <w:szCs w:val="20"/>
        </w:rPr>
        <w:t>оговора</w:t>
      </w:r>
      <w:r>
        <w:rPr>
          <w:rStyle w:val="af5"/>
          <w:sz w:val="20"/>
          <w:szCs w:val="20"/>
        </w:rPr>
        <w:t xml:space="preserve"> </w:t>
      </w:r>
      <w:r w:rsidRPr="00A5362A">
        <w:rPr>
          <w:rStyle w:val="af5"/>
          <w:sz w:val="20"/>
          <w:szCs w:val="20"/>
        </w:rPr>
        <w:t xml:space="preserve">составляется в двух экземплярах, один из которых хранится у </w:t>
      </w:r>
      <w:r>
        <w:rPr>
          <w:rStyle w:val="af5"/>
          <w:sz w:val="20"/>
          <w:szCs w:val="20"/>
        </w:rPr>
        <w:t>о</w:t>
      </w:r>
      <w:r w:rsidRPr="00A5362A">
        <w:rPr>
          <w:rStyle w:val="af5"/>
          <w:sz w:val="20"/>
          <w:szCs w:val="20"/>
        </w:rPr>
        <w:t>рганизатора аукциона.</w:t>
      </w:r>
    </w:p>
    <w:p w:rsidR="009D25D3" w:rsidRPr="00A5362A" w:rsidRDefault="009D25D3" w:rsidP="009D25D3">
      <w:pPr>
        <w:ind w:firstLine="540"/>
        <w:jc w:val="both"/>
        <w:rPr>
          <w:rStyle w:val="af5"/>
          <w:sz w:val="20"/>
          <w:szCs w:val="20"/>
        </w:rPr>
      </w:pPr>
      <w:r w:rsidRPr="00A5362A">
        <w:rPr>
          <w:rStyle w:val="af5"/>
          <w:sz w:val="20"/>
          <w:szCs w:val="20"/>
        </w:rPr>
        <w:t xml:space="preserve">Указанный протокол размещается </w:t>
      </w:r>
      <w:r>
        <w:rPr>
          <w:rStyle w:val="af5"/>
          <w:sz w:val="20"/>
          <w:szCs w:val="20"/>
        </w:rPr>
        <w:t xml:space="preserve">организатором аукциона </w:t>
      </w:r>
      <w:r w:rsidRPr="00A5362A">
        <w:rPr>
          <w:rStyle w:val="af5"/>
          <w:sz w:val="20"/>
          <w:szCs w:val="20"/>
        </w:rPr>
        <w:t xml:space="preserve">на </w:t>
      </w:r>
      <w:r>
        <w:rPr>
          <w:rStyle w:val="af5"/>
          <w:sz w:val="20"/>
          <w:szCs w:val="20"/>
        </w:rPr>
        <w:t xml:space="preserve">официальном </w:t>
      </w:r>
      <w:proofErr w:type="gramStart"/>
      <w:r w:rsidRPr="00A5362A">
        <w:rPr>
          <w:rStyle w:val="af5"/>
          <w:sz w:val="20"/>
          <w:szCs w:val="20"/>
        </w:rPr>
        <w:t>сайте</w:t>
      </w:r>
      <w:proofErr w:type="gramEnd"/>
      <w:r w:rsidRPr="00A5362A">
        <w:rPr>
          <w:rStyle w:val="af5"/>
          <w:sz w:val="20"/>
          <w:szCs w:val="20"/>
        </w:rPr>
        <w:t xml:space="preserve"> </w:t>
      </w:r>
      <w:r>
        <w:rPr>
          <w:rStyle w:val="af5"/>
          <w:sz w:val="20"/>
          <w:szCs w:val="20"/>
        </w:rPr>
        <w:t>торгов</w:t>
      </w:r>
      <w:r w:rsidRPr="00A5362A">
        <w:rPr>
          <w:rStyle w:val="af5"/>
          <w:sz w:val="20"/>
          <w:szCs w:val="20"/>
        </w:rPr>
        <w:t xml:space="preserve"> в течение дня, следующего за днем подписания указанного протокола. Организатор аукциона в течение двух рабочих дней </w:t>
      </w:r>
      <w:proofErr w:type="gramStart"/>
      <w:r w:rsidRPr="00A5362A">
        <w:rPr>
          <w:rStyle w:val="af5"/>
          <w:sz w:val="20"/>
          <w:szCs w:val="20"/>
        </w:rPr>
        <w:t>с даты подписания</w:t>
      </w:r>
      <w:proofErr w:type="gramEnd"/>
      <w:r w:rsidRPr="00A5362A">
        <w:rPr>
          <w:rStyle w:val="af5"/>
          <w:sz w:val="20"/>
          <w:szCs w:val="20"/>
        </w:rPr>
        <w:t xml:space="preserve"> про</w:t>
      </w:r>
      <w:r>
        <w:rPr>
          <w:rStyle w:val="af5"/>
          <w:sz w:val="20"/>
          <w:szCs w:val="20"/>
        </w:rPr>
        <w:t>токола об отказе от заключения Д</w:t>
      </w:r>
      <w:r w:rsidRPr="00A5362A">
        <w:rPr>
          <w:rStyle w:val="af5"/>
          <w:sz w:val="20"/>
          <w:szCs w:val="20"/>
        </w:rPr>
        <w:t>оговора</w:t>
      </w:r>
      <w:r>
        <w:rPr>
          <w:rStyle w:val="af5"/>
          <w:sz w:val="20"/>
          <w:szCs w:val="20"/>
        </w:rPr>
        <w:t xml:space="preserve"> </w:t>
      </w:r>
      <w:r w:rsidRPr="00A5362A">
        <w:rPr>
          <w:rStyle w:val="af5"/>
          <w:sz w:val="20"/>
          <w:szCs w:val="20"/>
        </w:rPr>
        <w:t xml:space="preserve">передает один экземпляр протокола лицу, с </w:t>
      </w:r>
      <w:r>
        <w:rPr>
          <w:rStyle w:val="af5"/>
          <w:sz w:val="20"/>
          <w:szCs w:val="20"/>
        </w:rPr>
        <w:t>которым отказывается заключить Д</w:t>
      </w:r>
      <w:r w:rsidRPr="00A5362A">
        <w:rPr>
          <w:rStyle w:val="af5"/>
          <w:sz w:val="20"/>
          <w:szCs w:val="20"/>
        </w:rPr>
        <w:t>оговор.</w:t>
      </w:r>
    </w:p>
    <w:p w:rsidR="009D25D3" w:rsidRPr="00A5362A" w:rsidRDefault="009D25D3" w:rsidP="009D25D3">
      <w:pPr>
        <w:ind w:firstLine="540"/>
        <w:jc w:val="both"/>
        <w:rPr>
          <w:rStyle w:val="af5"/>
          <w:sz w:val="20"/>
          <w:szCs w:val="20"/>
        </w:rPr>
      </w:pPr>
      <w:r w:rsidRPr="00A5362A">
        <w:rPr>
          <w:rStyle w:val="af5"/>
          <w:sz w:val="20"/>
          <w:szCs w:val="20"/>
        </w:rPr>
        <w:t>3.4.</w:t>
      </w:r>
      <w:r>
        <w:rPr>
          <w:rStyle w:val="af5"/>
          <w:sz w:val="20"/>
          <w:szCs w:val="20"/>
        </w:rPr>
        <w:t>8</w:t>
      </w:r>
      <w:proofErr w:type="gramStart"/>
      <w:r>
        <w:rPr>
          <w:rStyle w:val="af5"/>
          <w:sz w:val="20"/>
          <w:szCs w:val="20"/>
        </w:rPr>
        <w:t xml:space="preserve"> </w:t>
      </w:r>
      <w:r w:rsidRPr="00A5362A">
        <w:rPr>
          <w:rStyle w:val="af5"/>
          <w:sz w:val="20"/>
          <w:szCs w:val="20"/>
        </w:rPr>
        <w:t xml:space="preserve"> В</w:t>
      </w:r>
      <w:proofErr w:type="gramEnd"/>
      <w:r w:rsidRPr="00A5362A">
        <w:rPr>
          <w:rStyle w:val="af5"/>
          <w:sz w:val="20"/>
          <w:szCs w:val="20"/>
        </w:rPr>
        <w:t xml:space="preserve"> случае если </w:t>
      </w:r>
      <w:r>
        <w:rPr>
          <w:rStyle w:val="af5"/>
          <w:sz w:val="20"/>
          <w:szCs w:val="20"/>
        </w:rPr>
        <w:t>П</w:t>
      </w:r>
      <w:r w:rsidRPr="00A5362A">
        <w:rPr>
          <w:rStyle w:val="af5"/>
          <w:sz w:val="20"/>
          <w:szCs w:val="20"/>
        </w:rPr>
        <w:t>обедитель аукциона или участник аукциона, заявке на участие в аукционе которого присвоен второй номер, в с</w:t>
      </w:r>
      <w:r>
        <w:rPr>
          <w:rStyle w:val="af5"/>
          <w:sz w:val="20"/>
          <w:szCs w:val="20"/>
        </w:rPr>
        <w:t>рок, предусмотренный настоящей Д</w:t>
      </w:r>
      <w:r w:rsidRPr="00A5362A">
        <w:rPr>
          <w:rStyle w:val="af5"/>
          <w:sz w:val="20"/>
          <w:szCs w:val="20"/>
        </w:rPr>
        <w:t>окументац</w:t>
      </w:r>
      <w:r>
        <w:rPr>
          <w:rStyle w:val="af5"/>
          <w:sz w:val="20"/>
          <w:szCs w:val="20"/>
        </w:rPr>
        <w:t>ией об аукционе, не представил о</w:t>
      </w:r>
      <w:r w:rsidRPr="00A5362A">
        <w:rPr>
          <w:rStyle w:val="af5"/>
          <w:sz w:val="20"/>
          <w:szCs w:val="20"/>
        </w:rPr>
        <w:t xml:space="preserve">рганизатору аукциона подписанный </w:t>
      </w:r>
      <w:r>
        <w:rPr>
          <w:rStyle w:val="af5"/>
          <w:sz w:val="20"/>
          <w:szCs w:val="20"/>
        </w:rPr>
        <w:t>Д</w:t>
      </w:r>
      <w:r w:rsidRPr="00A5362A">
        <w:rPr>
          <w:rStyle w:val="af5"/>
          <w:sz w:val="20"/>
          <w:szCs w:val="20"/>
        </w:rPr>
        <w:t xml:space="preserve">оговор, </w:t>
      </w:r>
      <w:r>
        <w:rPr>
          <w:rStyle w:val="af5"/>
          <w:sz w:val="20"/>
          <w:szCs w:val="20"/>
        </w:rPr>
        <w:t>П</w:t>
      </w:r>
      <w:r w:rsidRPr="00A5362A">
        <w:rPr>
          <w:rStyle w:val="af5"/>
          <w:sz w:val="20"/>
          <w:szCs w:val="20"/>
        </w:rPr>
        <w:t xml:space="preserve">обедитель аукциона или участник аукциона, заявке на участие в аукционе которого присвоен второй номер, признается уклонившимся от заключения </w:t>
      </w:r>
      <w:r>
        <w:rPr>
          <w:rStyle w:val="af5"/>
          <w:sz w:val="20"/>
          <w:szCs w:val="20"/>
        </w:rPr>
        <w:t>Д</w:t>
      </w:r>
      <w:r w:rsidRPr="00A5362A">
        <w:rPr>
          <w:rStyle w:val="af5"/>
          <w:sz w:val="20"/>
          <w:szCs w:val="20"/>
        </w:rPr>
        <w:t>оговора.</w:t>
      </w:r>
    </w:p>
    <w:p w:rsidR="009D25D3" w:rsidRPr="00A5362A" w:rsidRDefault="009D25D3" w:rsidP="009D25D3">
      <w:pPr>
        <w:ind w:firstLine="540"/>
        <w:jc w:val="both"/>
        <w:rPr>
          <w:rStyle w:val="af5"/>
          <w:sz w:val="20"/>
          <w:szCs w:val="20"/>
        </w:rPr>
      </w:pPr>
      <w:r w:rsidRPr="00A5362A">
        <w:rPr>
          <w:rStyle w:val="af5"/>
          <w:sz w:val="20"/>
          <w:szCs w:val="20"/>
        </w:rPr>
        <w:t>3.4.</w:t>
      </w:r>
      <w:r>
        <w:rPr>
          <w:rStyle w:val="af5"/>
          <w:sz w:val="20"/>
          <w:szCs w:val="20"/>
        </w:rPr>
        <w:t>9</w:t>
      </w:r>
      <w:proofErr w:type="gramStart"/>
      <w:r>
        <w:rPr>
          <w:rStyle w:val="af5"/>
          <w:sz w:val="20"/>
          <w:szCs w:val="20"/>
        </w:rPr>
        <w:t xml:space="preserve">  В</w:t>
      </w:r>
      <w:proofErr w:type="gramEnd"/>
      <w:r>
        <w:rPr>
          <w:rStyle w:val="af5"/>
          <w:sz w:val="20"/>
          <w:szCs w:val="20"/>
        </w:rPr>
        <w:t xml:space="preserve"> случае если П</w:t>
      </w:r>
      <w:r w:rsidRPr="00A5362A">
        <w:rPr>
          <w:rStyle w:val="af5"/>
          <w:sz w:val="20"/>
          <w:szCs w:val="20"/>
        </w:rPr>
        <w:t>обедитель аукциона признан уклони</w:t>
      </w:r>
      <w:r>
        <w:rPr>
          <w:rStyle w:val="af5"/>
          <w:sz w:val="20"/>
          <w:szCs w:val="20"/>
        </w:rPr>
        <w:t>вшимся от заключения Договора, о</w:t>
      </w:r>
      <w:r w:rsidRPr="00A5362A">
        <w:rPr>
          <w:rStyle w:val="af5"/>
          <w:sz w:val="20"/>
          <w:szCs w:val="20"/>
        </w:rPr>
        <w:t xml:space="preserve">рганизатор аукциона вправе обратиться в суд с иском о понуждении </w:t>
      </w:r>
      <w:r>
        <w:rPr>
          <w:rStyle w:val="af5"/>
          <w:sz w:val="20"/>
          <w:szCs w:val="20"/>
        </w:rPr>
        <w:t>П</w:t>
      </w:r>
      <w:r w:rsidRPr="00A5362A">
        <w:rPr>
          <w:rStyle w:val="af5"/>
          <w:sz w:val="20"/>
          <w:szCs w:val="20"/>
        </w:rPr>
        <w:t xml:space="preserve">обедителя аукциона заключить </w:t>
      </w:r>
      <w:r>
        <w:rPr>
          <w:rStyle w:val="af5"/>
          <w:sz w:val="20"/>
          <w:szCs w:val="20"/>
        </w:rPr>
        <w:t>Д</w:t>
      </w:r>
      <w:r w:rsidRPr="00A5362A">
        <w:rPr>
          <w:rStyle w:val="af5"/>
          <w:sz w:val="20"/>
          <w:szCs w:val="20"/>
        </w:rPr>
        <w:t xml:space="preserve">оговор, а также о возмещении убытков, причиненных уклонением от заключения </w:t>
      </w:r>
      <w:r>
        <w:rPr>
          <w:rStyle w:val="af5"/>
          <w:sz w:val="20"/>
          <w:szCs w:val="20"/>
        </w:rPr>
        <w:t>Д</w:t>
      </w:r>
      <w:r w:rsidRPr="00A5362A">
        <w:rPr>
          <w:rStyle w:val="af5"/>
          <w:sz w:val="20"/>
          <w:szCs w:val="20"/>
        </w:rPr>
        <w:t>оговора</w:t>
      </w:r>
      <w:r>
        <w:rPr>
          <w:rStyle w:val="af5"/>
          <w:sz w:val="20"/>
          <w:szCs w:val="20"/>
        </w:rPr>
        <w:t xml:space="preserve"> аренды</w:t>
      </w:r>
      <w:r w:rsidRPr="00A5362A">
        <w:rPr>
          <w:rStyle w:val="af5"/>
          <w:sz w:val="20"/>
          <w:szCs w:val="20"/>
        </w:rPr>
        <w:t xml:space="preserve">. </w:t>
      </w:r>
    </w:p>
    <w:p w:rsidR="009D25D3" w:rsidRPr="00A5362A" w:rsidRDefault="009D25D3" w:rsidP="009D25D3">
      <w:pPr>
        <w:ind w:firstLine="540"/>
        <w:jc w:val="both"/>
        <w:rPr>
          <w:rStyle w:val="af5"/>
          <w:sz w:val="20"/>
          <w:szCs w:val="20"/>
        </w:rPr>
      </w:pPr>
      <w:r w:rsidRPr="00A5362A">
        <w:rPr>
          <w:rStyle w:val="af5"/>
          <w:sz w:val="20"/>
          <w:szCs w:val="20"/>
        </w:rPr>
        <w:t xml:space="preserve">Организатор аукциона обязан заключить </w:t>
      </w:r>
      <w:r>
        <w:rPr>
          <w:rStyle w:val="af5"/>
          <w:sz w:val="20"/>
          <w:szCs w:val="20"/>
        </w:rPr>
        <w:t>Д</w:t>
      </w:r>
      <w:r w:rsidRPr="00A5362A">
        <w:rPr>
          <w:rStyle w:val="af5"/>
          <w:sz w:val="20"/>
          <w:szCs w:val="20"/>
        </w:rPr>
        <w:t>оговор</w:t>
      </w:r>
      <w:r>
        <w:rPr>
          <w:rStyle w:val="af5"/>
          <w:sz w:val="20"/>
          <w:szCs w:val="20"/>
        </w:rPr>
        <w:t xml:space="preserve"> </w:t>
      </w:r>
      <w:r w:rsidRPr="00A5362A">
        <w:rPr>
          <w:rStyle w:val="af5"/>
          <w:sz w:val="20"/>
          <w:szCs w:val="20"/>
        </w:rPr>
        <w:t>с участником аукциона, заявке на участи</w:t>
      </w:r>
      <w:r>
        <w:rPr>
          <w:rStyle w:val="af5"/>
          <w:sz w:val="20"/>
          <w:szCs w:val="20"/>
        </w:rPr>
        <w:t>е</w:t>
      </w:r>
      <w:r w:rsidRPr="00A5362A">
        <w:rPr>
          <w:rStyle w:val="af5"/>
          <w:sz w:val="20"/>
          <w:szCs w:val="20"/>
        </w:rPr>
        <w:t xml:space="preserve"> в аукционе которого присвоен второй номер, при отказе от заключения </w:t>
      </w:r>
      <w:r>
        <w:rPr>
          <w:rStyle w:val="af5"/>
          <w:sz w:val="20"/>
          <w:szCs w:val="20"/>
        </w:rPr>
        <w:t>Д</w:t>
      </w:r>
      <w:r w:rsidRPr="00A5362A">
        <w:rPr>
          <w:rStyle w:val="af5"/>
          <w:sz w:val="20"/>
          <w:szCs w:val="20"/>
        </w:rPr>
        <w:t>оговора</w:t>
      </w:r>
      <w:r>
        <w:rPr>
          <w:rStyle w:val="af5"/>
          <w:sz w:val="20"/>
          <w:szCs w:val="20"/>
        </w:rPr>
        <w:t xml:space="preserve"> аренды</w:t>
      </w:r>
      <w:r w:rsidRPr="00A5362A">
        <w:rPr>
          <w:rStyle w:val="af5"/>
          <w:sz w:val="20"/>
          <w:szCs w:val="20"/>
        </w:rPr>
        <w:t xml:space="preserve"> с </w:t>
      </w:r>
      <w:r>
        <w:rPr>
          <w:rStyle w:val="af5"/>
          <w:sz w:val="20"/>
          <w:szCs w:val="20"/>
        </w:rPr>
        <w:t>П</w:t>
      </w:r>
      <w:r w:rsidRPr="00A5362A">
        <w:rPr>
          <w:rStyle w:val="af5"/>
          <w:sz w:val="20"/>
          <w:szCs w:val="20"/>
        </w:rPr>
        <w:t>обедителем аукциона в случаях, предусмотренных п</w:t>
      </w:r>
      <w:r>
        <w:rPr>
          <w:rStyle w:val="af5"/>
          <w:sz w:val="20"/>
          <w:szCs w:val="20"/>
        </w:rPr>
        <w:t>.3.4.8 настоящей Д</w:t>
      </w:r>
      <w:r w:rsidRPr="00A5362A">
        <w:rPr>
          <w:rStyle w:val="af5"/>
          <w:sz w:val="20"/>
          <w:szCs w:val="20"/>
        </w:rPr>
        <w:t>окументаци</w:t>
      </w:r>
      <w:r>
        <w:rPr>
          <w:rStyle w:val="af5"/>
          <w:sz w:val="20"/>
          <w:szCs w:val="20"/>
        </w:rPr>
        <w:t>ей об аукционе</w:t>
      </w:r>
      <w:r w:rsidRPr="00A5362A">
        <w:rPr>
          <w:rStyle w:val="af5"/>
          <w:sz w:val="20"/>
          <w:szCs w:val="20"/>
        </w:rPr>
        <w:t>. Организатор аукциона в течение трех рабочих дней с даты подписания протокола аукциона передает участни</w:t>
      </w:r>
      <w:r>
        <w:rPr>
          <w:rStyle w:val="af5"/>
          <w:sz w:val="20"/>
          <w:szCs w:val="20"/>
        </w:rPr>
        <w:t xml:space="preserve">ку аукциона, заявке на </w:t>
      </w:r>
      <w:proofErr w:type="gramStart"/>
      <w:r>
        <w:rPr>
          <w:rStyle w:val="af5"/>
          <w:sz w:val="20"/>
          <w:szCs w:val="20"/>
        </w:rPr>
        <w:t>участие</w:t>
      </w:r>
      <w:proofErr w:type="gramEnd"/>
      <w:r>
        <w:rPr>
          <w:rStyle w:val="af5"/>
          <w:sz w:val="20"/>
          <w:szCs w:val="20"/>
        </w:rPr>
        <w:t xml:space="preserve"> </w:t>
      </w:r>
      <w:r w:rsidRPr="00A5362A">
        <w:rPr>
          <w:rStyle w:val="af5"/>
          <w:sz w:val="20"/>
          <w:szCs w:val="20"/>
        </w:rPr>
        <w:t xml:space="preserve">в аукционе которого присвоен второй номер, один экземпляр протокола и </w:t>
      </w:r>
      <w:r>
        <w:rPr>
          <w:rStyle w:val="af5"/>
          <w:sz w:val="20"/>
          <w:szCs w:val="20"/>
        </w:rPr>
        <w:t>П</w:t>
      </w:r>
      <w:r w:rsidRPr="00A5362A">
        <w:rPr>
          <w:rStyle w:val="af5"/>
          <w:sz w:val="20"/>
          <w:szCs w:val="20"/>
        </w:rPr>
        <w:t xml:space="preserve">роект договора, который составляется путем включения условий исполнения </w:t>
      </w:r>
      <w:r>
        <w:rPr>
          <w:rStyle w:val="af5"/>
          <w:sz w:val="20"/>
          <w:szCs w:val="20"/>
        </w:rPr>
        <w:t>Д</w:t>
      </w:r>
      <w:r w:rsidRPr="00A5362A">
        <w:rPr>
          <w:rStyle w:val="af5"/>
          <w:sz w:val="20"/>
          <w:szCs w:val="20"/>
        </w:rPr>
        <w:t xml:space="preserve">оговора, предложенных участником аукциона, заявке на участие в аукционе которого присвоен второй номер, в заявке на участие в аукционе, в проект </w:t>
      </w:r>
      <w:r>
        <w:rPr>
          <w:rStyle w:val="af5"/>
          <w:sz w:val="20"/>
          <w:szCs w:val="20"/>
        </w:rPr>
        <w:t>Д</w:t>
      </w:r>
      <w:r w:rsidRPr="00A5362A">
        <w:rPr>
          <w:rStyle w:val="af5"/>
          <w:sz w:val="20"/>
          <w:szCs w:val="20"/>
        </w:rPr>
        <w:t>оговора в соответствии с приложени</w:t>
      </w:r>
      <w:r>
        <w:rPr>
          <w:rStyle w:val="af5"/>
          <w:sz w:val="20"/>
          <w:szCs w:val="20"/>
        </w:rPr>
        <w:t>е</w:t>
      </w:r>
      <w:r w:rsidRPr="00A5362A">
        <w:rPr>
          <w:rStyle w:val="af5"/>
          <w:sz w:val="20"/>
          <w:szCs w:val="20"/>
        </w:rPr>
        <w:t xml:space="preserve">м </w:t>
      </w:r>
      <w:r>
        <w:rPr>
          <w:rStyle w:val="af5"/>
          <w:sz w:val="20"/>
          <w:szCs w:val="20"/>
        </w:rPr>
        <w:t>№</w:t>
      </w:r>
      <w:r w:rsidRPr="00A5362A">
        <w:rPr>
          <w:rStyle w:val="af5"/>
          <w:sz w:val="20"/>
          <w:szCs w:val="20"/>
        </w:rPr>
        <w:t xml:space="preserve"> </w:t>
      </w:r>
      <w:r>
        <w:rPr>
          <w:rStyle w:val="af5"/>
          <w:sz w:val="20"/>
          <w:szCs w:val="20"/>
        </w:rPr>
        <w:t>4.</w:t>
      </w:r>
      <w:r w:rsidRPr="00A5362A">
        <w:rPr>
          <w:rStyle w:val="af5"/>
          <w:sz w:val="20"/>
          <w:szCs w:val="20"/>
        </w:rPr>
        <w:t xml:space="preserve"> Указанны</w:t>
      </w:r>
      <w:r>
        <w:rPr>
          <w:rStyle w:val="af5"/>
          <w:sz w:val="20"/>
          <w:szCs w:val="20"/>
        </w:rPr>
        <w:t>й</w:t>
      </w:r>
      <w:r w:rsidRPr="00A5362A">
        <w:rPr>
          <w:rStyle w:val="af5"/>
          <w:sz w:val="20"/>
          <w:szCs w:val="20"/>
        </w:rPr>
        <w:t xml:space="preserve"> проект </w:t>
      </w:r>
      <w:r>
        <w:rPr>
          <w:rStyle w:val="af5"/>
          <w:sz w:val="20"/>
          <w:szCs w:val="20"/>
        </w:rPr>
        <w:t>Д</w:t>
      </w:r>
      <w:r w:rsidRPr="00A5362A">
        <w:rPr>
          <w:rStyle w:val="af5"/>
          <w:sz w:val="20"/>
          <w:szCs w:val="20"/>
        </w:rPr>
        <w:t>оговор</w:t>
      </w:r>
      <w:r>
        <w:rPr>
          <w:rStyle w:val="af5"/>
          <w:sz w:val="20"/>
          <w:szCs w:val="20"/>
        </w:rPr>
        <w:t xml:space="preserve">а </w:t>
      </w:r>
      <w:r w:rsidRPr="00A5362A">
        <w:rPr>
          <w:rStyle w:val="af5"/>
          <w:sz w:val="20"/>
          <w:szCs w:val="20"/>
        </w:rPr>
        <w:t>подписыва</w:t>
      </w:r>
      <w:r>
        <w:rPr>
          <w:rStyle w:val="af5"/>
          <w:sz w:val="20"/>
          <w:szCs w:val="20"/>
        </w:rPr>
        <w:t>е</w:t>
      </w:r>
      <w:r w:rsidRPr="00A5362A">
        <w:rPr>
          <w:rStyle w:val="af5"/>
          <w:sz w:val="20"/>
          <w:szCs w:val="20"/>
        </w:rPr>
        <w:t xml:space="preserve">тся участником аукциона, заявке на </w:t>
      </w:r>
      <w:proofErr w:type="gramStart"/>
      <w:r w:rsidRPr="00A5362A">
        <w:rPr>
          <w:rStyle w:val="af5"/>
          <w:sz w:val="20"/>
          <w:szCs w:val="20"/>
        </w:rPr>
        <w:t>участие</w:t>
      </w:r>
      <w:proofErr w:type="gramEnd"/>
      <w:r w:rsidRPr="00A5362A">
        <w:rPr>
          <w:rStyle w:val="af5"/>
          <w:sz w:val="20"/>
          <w:szCs w:val="20"/>
        </w:rPr>
        <w:t xml:space="preserve"> в аукционе которого присвоен второй номер, в десятидневный срок и представляется </w:t>
      </w:r>
      <w:r>
        <w:rPr>
          <w:rStyle w:val="af5"/>
          <w:sz w:val="20"/>
          <w:szCs w:val="20"/>
        </w:rPr>
        <w:t>о</w:t>
      </w:r>
      <w:r w:rsidRPr="00A5362A">
        <w:rPr>
          <w:rStyle w:val="af5"/>
          <w:sz w:val="20"/>
          <w:szCs w:val="20"/>
        </w:rPr>
        <w:t>рганизатору аукциона.</w:t>
      </w:r>
    </w:p>
    <w:p w:rsidR="009D25D3" w:rsidRPr="00A5362A" w:rsidRDefault="009D25D3" w:rsidP="009D25D3">
      <w:pPr>
        <w:ind w:firstLine="540"/>
        <w:jc w:val="both"/>
        <w:rPr>
          <w:rStyle w:val="af5"/>
          <w:sz w:val="20"/>
          <w:szCs w:val="20"/>
        </w:rPr>
      </w:pPr>
      <w:r w:rsidRPr="00A5362A">
        <w:rPr>
          <w:rStyle w:val="af5"/>
          <w:sz w:val="20"/>
          <w:szCs w:val="20"/>
        </w:rPr>
        <w:t xml:space="preserve">При этом заключение </w:t>
      </w:r>
      <w:r>
        <w:rPr>
          <w:rStyle w:val="af5"/>
          <w:sz w:val="20"/>
          <w:szCs w:val="20"/>
        </w:rPr>
        <w:t>Д</w:t>
      </w:r>
      <w:r w:rsidRPr="00A5362A">
        <w:rPr>
          <w:rStyle w:val="af5"/>
          <w:sz w:val="20"/>
          <w:szCs w:val="20"/>
        </w:rPr>
        <w:t>оговора</w:t>
      </w:r>
      <w:r>
        <w:rPr>
          <w:rStyle w:val="af5"/>
          <w:sz w:val="20"/>
          <w:szCs w:val="20"/>
        </w:rPr>
        <w:t xml:space="preserve"> </w:t>
      </w:r>
      <w:r w:rsidRPr="00A5362A">
        <w:rPr>
          <w:rStyle w:val="af5"/>
          <w:sz w:val="20"/>
          <w:szCs w:val="20"/>
        </w:rPr>
        <w:t xml:space="preserve">для участника аукциона, заявке на </w:t>
      </w:r>
      <w:proofErr w:type="gramStart"/>
      <w:r w:rsidRPr="00A5362A">
        <w:rPr>
          <w:rStyle w:val="af5"/>
          <w:sz w:val="20"/>
          <w:szCs w:val="20"/>
        </w:rPr>
        <w:t>участие</w:t>
      </w:r>
      <w:proofErr w:type="gramEnd"/>
      <w:r w:rsidRPr="00A5362A">
        <w:rPr>
          <w:rStyle w:val="af5"/>
          <w:sz w:val="20"/>
          <w:szCs w:val="20"/>
        </w:rPr>
        <w:t xml:space="preserve"> </w:t>
      </w:r>
      <w:r w:rsidRPr="00A5362A">
        <w:rPr>
          <w:rStyle w:val="af5"/>
          <w:sz w:val="20"/>
          <w:szCs w:val="20"/>
        </w:rPr>
        <w:br/>
        <w:t xml:space="preserve">в аукционе которого присвоен второй номер, является обязательным. </w:t>
      </w:r>
    </w:p>
    <w:p w:rsidR="009D25D3" w:rsidRDefault="009D25D3" w:rsidP="009D25D3">
      <w:pPr>
        <w:ind w:firstLine="540"/>
        <w:jc w:val="both"/>
        <w:rPr>
          <w:rStyle w:val="af5"/>
          <w:sz w:val="20"/>
          <w:szCs w:val="20"/>
        </w:rPr>
      </w:pPr>
      <w:r w:rsidRPr="00A5362A">
        <w:rPr>
          <w:rStyle w:val="af5"/>
          <w:sz w:val="20"/>
          <w:szCs w:val="20"/>
        </w:rPr>
        <w:lastRenderedPageBreak/>
        <w:t xml:space="preserve">В случае уклонения участника аукциона, заявке на </w:t>
      </w:r>
      <w:proofErr w:type="gramStart"/>
      <w:r w:rsidRPr="00A5362A">
        <w:rPr>
          <w:rStyle w:val="af5"/>
          <w:sz w:val="20"/>
          <w:szCs w:val="20"/>
        </w:rPr>
        <w:t>участие</w:t>
      </w:r>
      <w:proofErr w:type="gramEnd"/>
      <w:r w:rsidRPr="00A5362A">
        <w:rPr>
          <w:rStyle w:val="af5"/>
          <w:sz w:val="20"/>
          <w:szCs w:val="20"/>
        </w:rPr>
        <w:t xml:space="preserve"> в аукционе которого присвоен второй</w:t>
      </w:r>
      <w:r>
        <w:rPr>
          <w:rStyle w:val="af5"/>
          <w:sz w:val="20"/>
          <w:szCs w:val="20"/>
        </w:rPr>
        <w:t xml:space="preserve"> номер, от заключения Договора о</w:t>
      </w:r>
      <w:r w:rsidRPr="00A5362A">
        <w:rPr>
          <w:rStyle w:val="af5"/>
          <w:sz w:val="20"/>
          <w:szCs w:val="20"/>
        </w:rPr>
        <w:t xml:space="preserve">рганизатор аукциона вправе обратиться в суд с иском о понуждении такого участника </w:t>
      </w:r>
      <w:r w:rsidRPr="00370C67">
        <w:rPr>
          <w:rStyle w:val="af5"/>
          <w:sz w:val="20"/>
          <w:szCs w:val="20"/>
        </w:rPr>
        <w:t xml:space="preserve">заключить </w:t>
      </w:r>
      <w:r>
        <w:rPr>
          <w:rStyle w:val="af5"/>
          <w:sz w:val="20"/>
          <w:szCs w:val="20"/>
        </w:rPr>
        <w:t>Д</w:t>
      </w:r>
      <w:r w:rsidRPr="00370C67">
        <w:rPr>
          <w:rStyle w:val="af5"/>
          <w:sz w:val="20"/>
          <w:szCs w:val="20"/>
        </w:rPr>
        <w:t xml:space="preserve">оговор, а также о возмещении убытков, причиненных уклонением от заключения </w:t>
      </w:r>
      <w:r>
        <w:rPr>
          <w:rStyle w:val="af5"/>
          <w:sz w:val="20"/>
          <w:szCs w:val="20"/>
        </w:rPr>
        <w:t>Д</w:t>
      </w:r>
      <w:r w:rsidRPr="00370C67">
        <w:rPr>
          <w:rStyle w:val="af5"/>
          <w:sz w:val="20"/>
          <w:szCs w:val="20"/>
        </w:rPr>
        <w:t xml:space="preserve">оговора. В случае если </w:t>
      </w:r>
      <w:r>
        <w:rPr>
          <w:rStyle w:val="af5"/>
          <w:sz w:val="20"/>
          <w:szCs w:val="20"/>
        </w:rPr>
        <w:t>Д</w:t>
      </w:r>
      <w:r w:rsidRPr="00370C67">
        <w:rPr>
          <w:rStyle w:val="af5"/>
          <w:sz w:val="20"/>
          <w:szCs w:val="20"/>
        </w:rPr>
        <w:t>оговор</w:t>
      </w:r>
      <w:r>
        <w:rPr>
          <w:rStyle w:val="af5"/>
          <w:sz w:val="20"/>
          <w:szCs w:val="20"/>
        </w:rPr>
        <w:t xml:space="preserve"> </w:t>
      </w:r>
      <w:r w:rsidRPr="00370C67">
        <w:rPr>
          <w:rStyle w:val="af5"/>
          <w:sz w:val="20"/>
          <w:szCs w:val="20"/>
        </w:rPr>
        <w:t xml:space="preserve">не заключен с </w:t>
      </w:r>
      <w:r>
        <w:rPr>
          <w:rStyle w:val="af5"/>
          <w:sz w:val="20"/>
          <w:szCs w:val="20"/>
        </w:rPr>
        <w:t>П</w:t>
      </w:r>
      <w:r w:rsidRPr="00370C67">
        <w:rPr>
          <w:rStyle w:val="af5"/>
          <w:sz w:val="20"/>
          <w:szCs w:val="20"/>
        </w:rPr>
        <w:t xml:space="preserve">обедителем аукциона или с участником аукциона, заявке на </w:t>
      </w:r>
      <w:proofErr w:type="gramStart"/>
      <w:r w:rsidRPr="00370C67">
        <w:rPr>
          <w:rStyle w:val="af5"/>
          <w:sz w:val="20"/>
          <w:szCs w:val="20"/>
        </w:rPr>
        <w:t>участие</w:t>
      </w:r>
      <w:proofErr w:type="gramEnd"/>
      <w:r w:rsidRPr="00370C67">
        <w:rPr>
          <w:rStyle w:val="af5"/>
          <w:sz w:val="20"/>
          <w:szCs w:val="20"/>
        </w:rPr>
        <w:t xml:space="preserve"> в аукционе которого присвоен второй номер, аукцион признается несостоявшимся.</w:t>
      </w:r>
    </w:p>
    <w:p w:rsidR="009D25D3" w:rsidRDefault="009D25D3" w:rsidP="009D25D3">
      <w:pPr>
        <w:ind w:firstLine="540"/>
        <w:jc w:val="both"/>
        <w:rPr>
          <w:rStyle w:val="af5"/>
          <w:sz w:val="20"/>
          <w:szCs w:val="20"/>
        </w:rPr>
      </w:pPr>
    </w:p>
    <w:p w:rsidR="009D25D3" w:rsidRPr="00370C67" w:rsidRDefault="009D25D3" w:rsidP="009D25D3">
      <w:pPr>
        <w:pStyle w:val="31"/>
        <w:tabs>
          <w:tab w:val="num" w:pos="1080"/>
        </w:tabs>
        <w:spacing w:after="0"/>
        <w:ind w:left="1080" w:hanging="720"/>
        <w:rPr>
          <w:b/>
          <w:sz w:val="20"/>
          <w:szCs w:val="20"/>
        </w:rPr>
      </w:pPr>
      <w:r w:rsidRPr="00370C67">
        <w:rPr>
          <w:b/>
          <w:sz w:val="20"/>
          <w:szCs w:val="20"/>
        </w:rPr>
        <w:t xml:space="preserve">       3.5</w:t>
      </w:r>
      <w:r>
        <w:rPr>
          <w:b/>
          <w:sz w:val="20"/>
          <w:szCs w:val="20"/>
        </w:rPr>
        <w:t xml:space="preserve"> </w:t>
      </w:r>
      <w:r w:rsidRPr="00370C67">
        <w:rPr>
          <w:b/>
          <w:sz w:val="20"/>
          <w:szCs w:val="20"/>
        </w:rPr>
        <w:t xml:space="preserve"> Заключительные положения</w:t>
      </w:r>
      <w:r>
        <w:rPr>
          <w:b/>
          <w:sz w:val="20"/>
          <w:szCs w:val="20"/>
        </w:rPr>
        <w:t>.</w:t>
      </w:r>
    </w:p>
    <w:p w:rsidR="009D25D3" w:rsidRDefault="009D25D3" w:rsidP="009D25D3">
      <w:pPr>
        <w:pStyle w:val="af2"/>
        <w:pBdr>
          <w:bottom w:val="single" w:sz="12" w:space="1" w:color="auto"/>
        </w:pBdr>
        <w:ind w:firstLine="708"/>
      </w:pPr>
      <w:r w:rsidRPr="00370C67">
        <w:t>3.5.1</w:t>
      </w:r>
      <w:proofErr w:type="gramStart"/>
      <w:r w:rsidRPr="00370C67">
        <w:t xml:space="preserve"> В</w:t>
      </w:r>
      <w:proofErr w:type="gramEnd"/>
      <w:r w:rsidRPr="00370C67">
        <w:t>се вопросы, касающиеся проведения аукциона, н</w:t>
      </w:r>
      <w:r>
        <w:t>е нашедшие отражения в настоящей Документации об аукционе</w:t>
      </w:r>
      <w:r w:rsidRPr="00370C67">
        <w:t>, регулируются законодательством Российской Федерации</w:t>
      </w:r>
      <w:r>
        <w:t>,</w:t>
      </w:r>
      <w:r w:rsidRPr="00370C67">
        <w:t xml:space="preserve"> </w:t>
      </w:r>
      <w:r>
        <w:t>Гражданским кодексом</w:t>
      </w:r>
      <w:r w:rsidRPr="00A5362A">
        <w:t xml:space="preserve"> Российской Федерации</w:t>
      </w:r>
      <w:r>
        <w:t>, Федеральным законом</w:t>
      </w:r>
      <w:r w:rsidRPr="00A5362A">
        <w:t xml:space="preserve"> от 26 июля </w:t>
      </w:r>
      <w:smartTag w:uri="urn:schemas-microsoft-com:office:smarttags" w:element="metricconverter">
        <w:smartTagPr>
          <w:attr w:name="ProductID" w:val="2006 г"/>
        </w:smartTagPr>
        <w:r w:rsidRPr="00A5362A">
          <w:t>2006 г</w:t>
        </w:r>
      </w:smartTag>
      <w:r w:rsidRPr="00A5362A">
        <w:t xml:space="preserve">. № 135-ФЗ «О защите конкуренции», </w:t>
      </w:r>
      <w:r>
        <w:t>приказом</w:t>
      </w:r>
      <w:r w:rsidRPr="00A5362A">
        <w:t xml:space="preserve"> Федеральной антимонопольной службы от 10 февраля </w:t>
      </w:r>
      <w:smartTag w:uri="urn:schemas-microsoft-com:office:smarttags" w:element="metricconverter">
        <w:smartTagPr>
          <w:attr w:name="ProductID" w:val="2010 г"/>
        </w:smartTagPr>
        <w:r w:rsidRPr="00A5362A">
          <w:t>2010 г</w:t>
        </w:r>
      </w:smartTag>
      <w:r w:rsidRPr="00A5362A">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rsidRPr="005F7EB7">
        <w:t>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70C67">
        <w:t xml:space="preserve">. </w:t>
      </w:r>
    </w:p>
    <w:p w:rsidR="009D25D3" w:rsidRDefault="009D25D3" w:rsidP="001E421D">
      <w:pPr>
        <w:jc w:val="both"/>
        <w:rPr>
          <w:color w:val="FF0000"/>
        </w:rPr>
      </w:pPr>
    </w:p>
    <w:p w:rsidR="001E421D" w:rsidRPr="00F16D2E" w:rsidRDefault="001E421D" w:rsidP="001E421D">
      <w:pPr>
        <w:jc w:val="center"/>
        <w:rPr>
          <w:rStyle w:val="af5"/>
          <w:b/>
          <w:sz w:val="20"/>
          <w:szCs w:val="20"/>
        </w:rPr>
      </w:pPr>
    </w:p>
    <w:p w:rsidR="001E421D" w:rsidRPr="00F16D2E" w:rsidRDefault="001E421D" w:rsidP="001E421D">
      <w:pPr>
        <w:ind w:firstLine="540"/>
        <w:jc w:val="both"/>
        <w:rPr>
          <w:rStyle w:val="af5"/>
          <w:sz w:val="20"/>
          <w:szCs w:val="20"/>
        </w:rPr>
      </w:pPr>
    </w:p>
    <w:p w:rsidR="001E421D" w:rsidRPr="00A5362A" w:rsidRDefault="001E421D" w:rsidP="00777F04">
      <w:pPr>
        <w:autoSpaceDE w:val="0"/>
        <w:autoSpaceDN w:val="0"/>
        <w:adjustRightInd w:val="0"/>
        <w:ind w:firstLine="540"/>
        <w:jc w:val="both"/>
        <w:rPr>
          <w:sz w:val="20"/>
          <w:szCs w:val="20"/>
        </w:rPr>
      </w:pPr>
    </w:p>
    <w:p w:rsidR="009B0FBD" w:rsidRPr="00E86812" w:rsidRDefault="009B0FBD" w:rsidP="009B0FBD"/>
    <w:p w:rsidR="00C6333E" w:rsidRDefault="007C4A52" w:rsidP="009B0FBD">
      <w:r w:rsidRPr="00E86812">
        <w:t xml:space="preserve">Директор МАУ «Парки Магнитки» </w:t>
      </w:r>
    </w:p>
    <w:p w:rsidR="009B0FBD" w:rsidRPr="00E86812" w:rsidRDefault="007C4A52" w:rsidP="009B0FBD">
      <w:r w:rsidRPr="00E86812">
        <w:t xml:space="preserve">города Магнитогорска </w:t>
      </w:r>
      <w:r w:rsidR="00C6333E">
        <w:t xml:space="preserve">                                 </w:t>
      </w:r>
      <w:r w:rsidRPr="00E86812">
        <w:t>__________________</w:t>
      </w:r>
      <w:proofErr w:type="spellStart"/>
      <w:r w:rsidRPr="00E86812">
        <w:t>А.Г.Россол</w:t>
      </w:r>
      <w:proofErr w:type="spellEnd"/>
    </w:p>
    <w:p w:rsidR="003C188D" w:rsidRPr="00E86812" w:rsidRDefault="003C188D" w:rsidP="009B0FBD"/>
    <w:p w:rsidR="003C188D" w:rsidRPr="00E86812" w:rsidRDefault="003C188D" w:rsidP="009B0FBD"/>
    <w:p w:rsidR="003C188D" w:rsidRPr="00E86812" w:rsidRDefault="003C188D" w:rsidP="009B0FBD"/>
    <w:p w:rsidR="003C188D" w:rsidRPr="00E86812" w:rsidRDefault="003C188D" w:rsidP="009B0FBD"/>
    <w:p w:rsidR="005D057C" w:rsidRPr="00E86812" w:rsidRDefault="005D057C" w:rsidP="009B0FBD"/>
    <w:p w:rsidR="005D057C" w:rsidRPr="00E86812" w:rsidRDefault="005D057C" w:rsidP="009B0FBD"/>
    <w:p w:rsidR="005D057C" w:rsidRPr="00E86812" w:rsidRDefault="005D057C" w:rsidP="009B0FBD"/>
    <w:p w:rsidR="005D057C" w:rsidRPr="00E86812" w:rsidRDefault="005D057C" w:rsidP="009B0FBD"/>
    <w:p w:rsidR="005D057C" w:rsidRPr="00E86812" w:rsidRDefault="005D057C" w:rsidP="009B0FBD"/>
    <w:p w:rsidR="005D057C" w:rsidRPr="00E86812" w:rsidRDefault="005D057C" w:rsidP="009B0FBD"/>
    <w:p w:rsidR="005D057C" w:rsidRPr="00E86812" w:rsidRDefault="005D057C" w:rsidP="009B0FBD"/>
    <w:p w:rsidR="005D057C" w:rsidRPr="00E86812" w:rsidRDefault="005D057C" w:rsidP="009B0FBD"/>
    <w:p w:rsidR="005D057C" w:rsidRDefault="005D057C" w:rsidP="009B0FBD"/>
    <w:p w:rsidR="00287E8B" w:rsidRDefault="00287E8B" w:rsidP="009B0FBD"/>
    <w:p w:rsidR="00287E8B" w:rsidRDefault="00287E8B" w:rsidP="009B0FBD"/>
    <w:p w:rsidR="00287E8B" w:rsidRDefault="00287E8B" w:rsidP="009B0FBD"/>
    <w:p w:rsidR="00287E8B" w:rsidRDefault="00287E8B" w:rsidP="009B0FBD"/>
    <w:p w:rsidR="00287E8B" w:rsidRDefault="00287E8B" w:rsidP="009B0FBD"/>
    <w:p w:rsidR="00287E8B" w:rsidRPr="00E86812" w:rsidRDefault="00287E8B" w:rsidP="009B0FBD"/>
    <w:p w:rsidR="005D057C" w:rsidRDefault="005D057C" w:rsidP="009B0FBD"/>
    <w:p w:rsidR="009128FA" w:rsidRDefault="009128FA" w:rsidP="009B0FBD"/>
    <w:p w:rsidR="00934EE4" w:rsidRDefault="00934EE4" w:rsidP="009B0FBD"/>
    <w:p w:rsidR="00934EE4" w:rsidRDefault="00934EE4" w:rsidP="009B0FBD"/>
    <w:p w:rsidR="00934EE4" w:rsidRDefault="00934EE4" w:rsidP="009B0FBD"/>
    <w:p w:rsidR="009128FA" w:rsidRPr="00E86812" w:rsidRDefault="009128FA" w:rsidP="009B0FBD"/>
    <w:p w:rsidR="005D057C" w:rsidRPr="00E86812" w:rsidRDefault="005D057C" w:rsidP="009B0FBD"/>
    <w:p w:rsidR="009128FA" w:rsidRPr="00506710" w:rsidRDefault="009128FA" w:rsidP="009128FA">
      <w:pPr>
        <w:pStyle w:val="af0"/>
        <w:jc w:val="right"/>
        <w:rPr>
          <w:b w:val="0"/>
          <w:sz w:val="20"/>
          <w:szCs w:val="20"/>
        </w:rPr>
      </w:pPr>
      <w:r w:rsidRPr="00506710">
        <w:rPr>
          <w:b w:val="0"/>
          <w:sz w:val="20"/>
          <w:szCs w:val="20"/>
        </w:rPr>
        <w:t>Приложение №</w:t>
      </w:r>
      <w:r>
        <w:rPr>
          <w:b w:val="0"/>
          <w:sz w:val="20"/>
          <w:szCs w:val="20"/>
        </w:rPr>
        <w:t xml:space="preserve"> 1</w:t>
      </w:r>
    </w:p>
    <w:p w:rsidR="009128FA" w:rsidRDefault="009128FA" w:rsidP="009128FA">
      <w:pPr>
        <w:pStyle w:val="af0"/>
        <w:jc w:val="right"/>
        <w:rPr>
          <w:b w:val="0"/>
          <w:sz w:val="20"/>
          <w:szCs w:val="20"/>
        </w:rPr>
      </w:pPr>
      <w:r>
        <w:rPr>
          <w:b w:val="0"/>
          <w:sz w:val="20"/>
          <w:szCs w:val="20"/>
        </w:rPr>
        <w:t>к Д</w:t>
      </w:r>
      <w:r w:rsidRPr="00506710">
        <w:rPr>
          <w:b w:val="0"/>
          <w:sz w:val="20"/>
          <w:szCs w:val="20"/>
        </w:rPr>
        <w:t>окументации об аукционе</w:t>
      </w:r>
    </w:p>
    <w:p w:rsidR="009128FA" w:rsidRDefault="009128FA" w:rsidP="009128FA">
      <w:pPr>
        <w:pStyle w:val="af0"/>
        <w:jc w:val="right"/>
        <w:rPr>
          <w:b w:val="0"/>
          <w:sz w:val="20"/>
          <w:szCs w:val="20"/>
        </w:rPr>
      </w:pPr>
    </w:p>
    <w:p w:rsidR="009128FA" w:rsidRDefault="009128FA" w:rsidP="009128FA">
      <w:pPr>
        <w:widowControl w:val="0"/>
        <w:jc w:val="center"/>
        <w:rPr>
          <w:b/>
          <w:sz w:val="20"/>
          <w:szCs w:val="20"/>
        </w:rPr>
      </w:pPr>
      <w:r w:rsidRPr="004C6F94">
        <w:rPr>
          <w:b/>
          <w:sz w:val="20"/>
          <w:szCs w:val="20"/>
        </w:rPr>
        <w:t>ИНФОРМАЦИОННАЯ КАРТА АУКЦИОНА</w:t>
      </w:r>
    </w:p>
    <w:p w:rsidR="009128FA" w:rsidRPr="006207B7" w:rsidRDefault="009128FA" w:rsidP="009128FA">
      <w:pPr>
        <w:widowControl w:val="0"/>
        <w:jc w:val="center"/>
        <w:rPr>
          <w:b/>
          <w:sz w:val="20"/>
          <w:szCs w:val="20"/>
        </w:rPr>
      </w:pPr>
    </w:p>
    <w:tbl>
      <w:tblPr>
        <w:tblW w:w="9639" w:type="dxa"/>
        <w:jc w:val="center"/>
        <w:tblInd w:w="108" w:type="dxa"/>
        <w:tblLayout w:type="fixed"/>
        <w:tblLook w:val="0000" w:firstRow="0" w:lastRow="0" w:firstColumn="0" w:lastColumn="0" w:noHBand="0" w:noVBand="0"/>
      </w:tblPr>
      <w:tblGrid>
        <w:gridCol w:w="540"/>
        <w:gridCol w:w="3004"/>
        <w:gridCol w:w="6095"/>
      </w:tblGrid>
      <w:tr w:rsidR="0067450D" w:rsidRPr="0067450D" w:rsidTr="00AC0C5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lastRenderedPageBreak/>
              <w:t>№</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AC0C5D">
            <w:pPr>
              <w:pStyle w:val="1"/>
              <w:jc w:val="center"/>
              <w:rPr>
                <w:rFonts w:ascii="Times New Roman" w:hAnsi="Times New Roman" w:cs="Times New Roman"/>
                <w:b w:val="0"/>
                <w:color w:val="000000" w:themeColor="text1"/>
                <w:sz w:val="20"/>
                <w:szCs w:val="20"/>
              </w:rPr>
            </w:pPr>
            <w:r w:rsidRPr="0067450D">
              <w:rPr>
                <w:rFonts w:ascii="Times New Roman" w:hAnsi="Times New Roman" w:cs="Times New Roman"/>
                <w:b w:val="0"/>
                <w:color w:val="000000" w:themeColor="text1"/>
                <w:sz w:val="20"/>
                <w:szCs w:val="20"/>
              </w:rPr>
              <w:t>Наименование разделов</w:t>
            </w:r>
          </w:p>
          <w:p w:rsidR="009128FA" w:rsidRPr="0067450D" w:rsidRDefault="009128FA" w:rsidP="00AC0C5D">
            <w:pPr>
              <w:jc w:val="center"/>
              <w:rPr>
                <w:color w:val="000000" w:themeColor="text1"/>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AC0C5D">
            <w:pPr>
              <w:jc w:val="center"/>
              <w:rPr>
                <w:color w:val="000000" w:themeColor="text1"/>
                <w:sz w:val="20"/>
                <w:szCs w:val="20"/>
              </w:rPr>
            </w:pPr>
            <w:r w:rsidRPr="0067450D">
              <w:rPr>
                <w:color w:val="000000" w:themeColor="text1"/>
                <w:sz w:val="20"/>
                <w:szCs w:val="20"/>
              </w:rPr>
              <w:t>Содержание разделов</w:t>
            </w:r>
          </w:p>
        </w:tc>
      </w:tr>
      <w:tr w:rsidR="0067450D" w:rsidRPr="0067450D" w:rsidTr="0067450D">
        <w:trPr>
          <w:trHeight w:val="1402"/>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jc w:val="left"/>
              <w:rPr>
                <w:rFonts w:ascii="Times New Roman" w:hAnsi="Times New Roman"/>
                <w:color w:val="000000" w:themeColor="text1"/>
              </w:rPr>
            </w:pPr>
            <w:r w:rsidRPr="0067450D">
              <w:rPr>
                <w:rFonts w:ascii="Times New Roman" w:hAnsi="Times New Roman"/>
                <w:color w:val="000000" w:themeColor="text1"/>
              </w:rPr>
              <w:t>Организатор аукциона</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6"/>
              <w:spacing w:before="0" w:beforeAutospacing="0" w:after="0" w:afterAutospacing="0" w:line="276" w:lineRule="auto"/>
              <w:ind w:left="74"/>
              <w:rPr>
                <w:color w:val="000000" w:themeColor="text1"/>
                <w:sz w:val="20"/>
                <w:szCs w:val="20"/>
              </w:rPr>
            </w:pPr>
            <w:r w:rsidRPr="0067450D">
              <w:rPr>
                <w:color w:val="000000" w:themeColor="text1"/>
                <w:sz w:val="20"/>
                <w:szCs w:val="20"/>
              </w:rPr>
              <w:t>МАУ «Парки Магнитки» г. Магнитогорска (далее – Организатор аукциона)</w:t>
            </w:r>
          </w:p>
          <w:p w:rsidR="009128FA" w:rsidRPr="0067450D" w:rsidRDefault="009128FA" w:rsidP="0067450D">
            <w:pPr>
              <w:pStyle w:val="a6"/>
              <w:spacing w:before="0" w:beforeAutospacing="0" w:after="0" w:afterAutospacing="0" w:line="276" w:lineRule="auto"/>
              <w:ind w:left="74"/>
              <w:rPr>
                <w:color w:val="000000" w:themeColor="text1"/>
                <w:sz w:val="20"/>
                <w:szCs w:val="20"/>
              </w:rPr>
            </w:pPr>
            <w:r w:rsidRPr="0067450D">
              <w:rPr>
                <w:color w:val="000000" w:themeColor="text1"/>
                <w:sz w:val="20"/>
                <w:szCs w:val="20"/>
              </w:rPr>
              <w:t>4550</w:t>
            </w:r>
            <w:r w:rsidR="009E6872">
              <w:rPr>
                <w:color w:val="000000" w:themeColor="text1"/>
                <w:sz w:val="20"/>
                <w:szCs w:val="20"/>
              </w:rPr>
              <w:t>00</w:t>
            </w:r>
            <w:r w:rsidRPr="0067450D">
              <w:rPr>
                <w:color w:val="000000" w:themeColor="text1"/>
                <w:sz w:val="20"/>
                <w:szCs w:val="20"/>
              </w:rPr>
              <w:t xml:space="preserve"> Россия Челябинская область г. Магнитогорск  ул. Пр. Ленина 21 корпус 2.</w:t>
            </w:r>
          </w:p>
          <w:p w:rsidR="009128FA" w:rsidRPr="0067450D" w:rsidRDefault="009128FA" w:rsidP="0067450D">
            <w:pPr>
              <w:pStyle w:val="a6"/>
              <w:spacing w:before="0" w:beforeAutospacing="0" w:after="0" w:afterAutospacing="0" w:line="276" w:lineRule="auto"/>
              <w:ind w:left="74"/>
              <w:rPr>
                <w:color w:val="000000" w:themeColor="text1"/>
                <w:sz w:val="20"/>
                <w:szCs w:val="20"/>
              </w:rPr>
            </w:pPr>
            <w:r w:rsidRPr="0067450D">
              <w:rPr>
                <w:color w:val="000000" w:themeColor="text1"/>
                <w:sz w:val="20"/>
                <w:szCs w:val="20"/>
              </w:rPr>
              <w:t xml:space="preserve">Контактное лицо: </w:t>
            </w:r>
            <w:proofErr w:type="spellStart"/>
            <w:r w:rsidRPr="0067450D">
              <w:rPr>
                <w:color w:val="000000" w:themeColor="text1"/>
                <w:sz w:val="20"/>
                <w:szCs w:val="20"/>
              </w:rPr>
              <w:t>Руди</w:t>
            </w:r>
            <w:proofErr w:type="spellEnd"/>
            <w:r w:rsidRPr="0067450D">
              <w:rPr>
                <w:color w:val="000000" w:themeColor="text1"/>
                <w:sz w:val="20"/>
                <w:szCs w:val="20"/>
              </w:rPr>
              <w:t xml:space="preserve"> Анна Юрьевна</w:t>
            </w:r>
          </w:p>
          <w:p w:rsidR="009128FA" w:rsidRPr="0067450D" w:rsidRDefault="009128FA" w:rsidP="0067450D">
            <w:pPr>
              <w:pStyle w:val="western"/>
              <w:spacing w:before="0" w:beforeAutospacing="0" w:after="0" w:afterAutospacing="0" w:line="276" w:lineRule="auto"/>
              <w:rPr>
                <w:color w:val="000000" w:themeColor="text1"/>
                <w:sz w:val="20"/>
                <w:szCs w:val="20"/>
              </w:rPr>
            </w:pPr>
            <w:r w:rsidRPr="0067450D">
              <w:rPr>
                <w:color w:val="000000" w:themeColor="text1"/>
                <w:sz w:val="20"/>
                <w:szCs w:val="20"/>
              </w:rPr>
              <w:t>Адрес электронной почты: m-ecopark@rambler.ru</w:t>
            </w:r>
          </w:p>
          <w:p w:rsidR="009128FA" w:rsidRPr="0067450D" w:rsidRDefault="009128FA" w:rsidP="0067450D">
            <w:pPr>
              <w:pStyle w:val="a6"/>
              <w:spacing w:before="0" w:beforeAutospacing="0" w:after="0" w:afterAutospacing="0" w:line="276" w:lineRule="auto"/>
              <w:ind w:left="74"/>
              <w:rPr>
                <w:color w:val="000000" w:themeColor="text1"/>
                <w:sz w:val="20"/>
                <w:szCs w:val="20"/>
              </w:rPr>
            </w:pPr>
            <w:r w:rsidRPr="0067450D">
              <w:rPr>
                <w:color w:val="000000" w:themeColor="text1"/>
                <w:sz w:val="20"/>
                <w:szCs w:val="20"/>
              </w:rPr>
              <w:t>Контактный телефон: (3519) 21-21-11, 8-912-896-20-63</w:t>
            </w:r>
          </w:p>
          <w:p w:rsidR="009128FA" w:rsidRPr="0067450D" w:rsidRDefault="009128FA" w:rsidP="0067450D">
            <w:pPr>
              <w:pStyle w:val="ae"/>
              <w:rPr>
                <w:rFonts w:ascii="Times New Roman" w:hAnsi="Times New Roman"/>
                <w:color w:val="000000" w:themeColor="text1"/>
                <w:lang w:val="ru-RU" w:eastAsia="ru-RU"/>
              </w:rPr>
            </w:pPr>
            <w:r w:rsidRPr="0067450D">
              <w:rPr>
                <w:rFonts w:ascii="Times New Roman" w:hAnsi="Times New Roman"/>
                <w:color w:val="000000" w:themeColor="text1"/>
              </w:rPr>
              <w:t>факс: (3519) 21-21-11</w:t>
            </w:r>
          </w:p>
        </w:tc>
      </w:tr>
      <w:tr w:rsidR="0067450D" w:rsidRPr="0067450D" w:rsidTr="0067450D">
        <w:trPr>
          <w:trHeight w:val="189"/>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2</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jc w:val="left"/>
              <w:rPr>
                <w:rFonts w:ascii="Times New Roman" w:hAnsi="Times New Roman"/>
                <w:color w:val="000000" w:themeColor="text1"/>
              </w:rPr>
            </w:pPr>
            <w:r w:rsidRPr="0067450D">
              <w:rPr>
                <w:rFonts w:ascii="Times New Roman" w:hAnsi="Times New Roman"/>
                <w:color w:val="000000" w:themeColor="text1"/>
              </w:rPr>
              <w:t>Форма торгов</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rPr>
                <w:color w:val="000000" w:themeColor="text1"/>
                <w:sz w:val="20"/>
                <w:szCs w:val="20"/>
              </w:rPr>
            </w:pPr>
            <w:r w:rsidRPr="0067450D">
              <w:rPr>
                <w:color w:val="000000" w:themeColor="text1"/>
                <w:sz w:val="20"/>
                <w:szCs w:val="20"/>
              </w:rPr>
              <w:t>Торги проводятся в форме открытого аукциона с открытой формой подачи предложений.</w:t>
            </w:r>
          </w:p>
        </w:tc>
      </w:tr>
      <w:tr w:rsidR="0067450D" w:rsidRPr="0067450D" w:rsidTr="0067450D">
        <w:trPr>
          <w:trHeight w:val="189"/>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3</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autoSpaceDE w:val="0"/>
              <w:autoSpaceDN w:val="0"/>
              <w:adjustRightInd w:val="0"/>
              <w:rPr>
                <w:color w:val="000000" w:themeColor="text1"/>
                <w:sz w:val="20"/>
                <w:szCs w:val="20"/>
              </w:rPr>
            </w:pPr>
            <w:r w:rsidRPr="0067450D">
              <w:rPr>
                <w:color w:val="000000" w:themeColor="text1"/>
                <w:sz w:val="20"/>
                <w:szCs w:val="20"/>
              </w:rPr>
              <w:t>Предмет торгов</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9E6872">
            <w:pPr>
              <w:pStyle w:val="ConsPlusTitle"/>
              <w:widowControl/>
              <w:rPr>
                <w:rFonts w:ascii="Times New Roman" w:hAnsi="Times New Roman" w:cs="Times New Roman"/>
                <w:b w:val="0"/>
                <w:bCs w:val="0"/>
                <w:color w:val="000000" w:themeColor="text1"/>
              </w:rPr>
            </w:pPr>
            <w:r w:rsidRPr="0067450D">
              <w:rPr>
                <w:rFonts w:ascii="Times New Roman" w:hAnsi="Times New Roman" w:cs="Times New Roman"/>
                <w:b w:val="0"/>
                <w:color w:val="000000" w:themeColor="text1"/>
              </w:rPr>
              <w:t xml:space="preserve">Предметом аукциона является ежемесячный платеж за право размещения </w:t>
            </w:r>
            <w:r w:rsidR="009E6872">
              <w:rPr>
                <w:rFonts w:ascii="Times New Roman" w:hAnsi="Times New Roman" w:cs="Times New Roman"/>
                <w:b w:val="0"/>
                <w:color w:val="000000" w:themeColor="text1"/>
              </w:rPr>
              <w:t>о</w:t>
            </w:r>
            <w:r w:rsidRPr="0067450D">
              <w:rPr>
                <w:rFonts w:ascii="Times New Roman" w:hAnsi="Times New Roman" w:cs="Times New Roman"/>
                <w:b w:val="0"/>
                <w:color w:val="000000" w:themeColor="text1"/>
              </w:rPr>
              <w:t>бъекта развлечения.</w:t>
            </w:r>
          </w:p>
        </w:tc>
      </w:tr>
      <w:tr w:rsidR="0067450D" w:rsidRPr="0067450D" w:rsidTr="0067450D">
        <w:trPr>
          <w:trHeight w:val="189"/>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4</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autoSpaceDE w:val="0"/>
              <w:autoSpaceDN w:val="0"/>
              <w:adjustRightInd w:val="0"/>
              <w:rPr>
                <w:color w:val="000000" w:themeColor="text1"/>
                <w:sz w:val="20"/>
                <w:szCs w:val="20"/>
              </w:rPr>
            </w:pPr>
            <w:r w:rsidRPr="0067450D">
              <w:rPr>
                <w:color w:val="000000" w:themeColor="text1"/>
                <w:sz w:val="20"/>
                <w:szCs w:val="20"/>
              </w:rPr>
              <w:t>Местоположение объекта развлечения</w:t>
            </w:r>
          </w:p>
          <w:p w:rsidR="009128FA" w:rsidRPr="0067450D" w:rsidRDefault="009128FA" w:rsidP="0067450D">
            <w:pPr>
              <w:autoSpaceDE w:val="0"/>
              <w:autoSpaceDN w:val="0"/>
              <w:adjustRightInd w:val="0"/>
              <w:rPr>
                <w:color w:val="000000" w:themeColor="text1"/>
                <w:sz w:val="20"/>
                <w:szCs w:val="20"/>
              </w:rPr>
            </w:pPr>
            <w:r w:rsidRPr="0067450D">
              <w:rPr>
                <w:bCs/>
                <w:color w:val="000000" w:themeColor="text1"/>
                <w:sz w:val="20"/>
                <w:szCs w:val="20"/>
              </w:rPr>
              <w:t xml:space="preserve">Описание обязательных основных характеристик   </w:t>
            </w:r>
            <w:r w:rsidRPr="0067450D">
              <w:rPr>
                <w:bCs/>
                <w:color w:val="000000" w:themeColor="text1"/>
                <w:sz w:val="20"/>
                <w:szCs w:val="20"/>
                <w:lang w:eastAsia="en-US"/>
              </w:rPr>
              <w:t>объекта развлечения</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tabs>
                <w:tab w:val="left" w:pos="7349"/>
              </w:tabs>
              <w:autoSpaceDE w:val="0"/>
              <w:autoSpaceDN w:val="0"/>
              <w:adjustRightInd w:val="0"/>
              <w:rPr>
                <w:bCs/>
                <w:color w:val="000000" w:themeColor="text1"/>
                <w:sz w:val="20"/>
                <w:szCs w:val="20"/>
              </w:rPr>
            </w:pPr>
            <w:r w:rsidRPr="0067450D">
              <w:rPr>
                <w:bCs/>
                <w:color w:val="000000" w:themeColor="text1"/>
                <w:sz w:val="20"/>
                <w:szCs w:val="20"/>
              </w:rPr>
              <w:t>Челябинская область, г. Магнитогорск, Правобережный район, территория парка у Вечного огня (Согласно схеме размещения объекта, Приложение №</w:t>
            </w:r>
            <w:r w:rsidR="009E6872">
              <w:rPr>
                <w:bCs/>
                <w:color w:val="000000" w:themeColor="text1"/>
                <w:sz w:val="20"/>
                <w:szCs w:val="20"/>
              </w:rPr>
              <w:t>5</w:t>
            </w:r>
            <w:r w:rsidRPr="0067450D">
              <w:rPr>
                <w:bCs/>
                <w:color w:val="000000" w:themeColor="text1"/>
                <w:sz w:val="20"/>
                <w:szCs w:val="20"/>
              </w:rPr>
              <w:t xml:space="preserve"> к аукционной документации).</w:t>
            </w:r>
          </w:p>
          <w:p w:rsidR="009128FA" w:rsidRPr="0067450D" w:rsidRDefault="009128FA" w:rsidP="0067450D">
            <w:pPr>
              <w:rPr>
                <w:color w:val="000000" w:themeColor="text1"/>
                <w:sz w:val="20"/>
                <w:szCs w:val="20"/>
              </w:rPr>
            </w:pPr>
            <w:r w:rsidRPr="0067450D">
              <w:rPr>
                <w:color w:val="000000" w:themeColor="text1"/>
                <w:sz w:val="20"/>
                <w:szCs w:val="20"/>
              </w:rPr>
              <w:t xml:space="preserve">1. </w:t>
            </w:r>
            <w:proofErr w:type="gramStart"/>
            <w:r w:rsidRPr="0067450D">
              <w:rPr>
                <w:color w:val="000000" w:themeColor="text1"/>
                <w:sz w:val="20"/>
                <w:szCs w:val="20"/>
              </w:rPr>
              <w:t>Объект развлечения, подлежащий размещению в соответствии с договором является</w:t>
            </w:r>
            <w:proofErr w:type="gramEnd"/>
            <w:r w:rsidRPr="0067450D">
              <w:rPr>
                <w:color w:val="000000" w:themeColor="text1"/>
                <w:sz w:val="20"/>
                <w:szCs w:val="20"/>
              </w:rPr>
              <w:t xml:space="preserve"> движимым имуществом и не должен иметь прочную связь с землей. Конструктивные особенности Объекта развлечения должны обеспечивать его перемещение без нанесения несоразмерного ущерба его назначению.</w:t>
            </w:r>
          </w:p>
          <w:p w:rsidR="009128FA" w:rsidRPr="0067450D" w:rsidRDefault="009128FA" w:rsidP="0067450D">
            <w:pPr>
              <w:rPr>
                <w:color w:val="000000" w:themeColor="text1"/>
                <w:sz w:val="20"/>
                <w:szCs w:val="20"/>
              </w:rPr>
            </w:pPr>
            <w:r w:rsidRPr="0067450D">
              <w:rPr>
                <w:color w:val="000000" w:themeColor="text1"/>
                <w:sz w:val="20"/>
                <w:szCs w:val="20"/>
              </w:rPr>
              <w:t>Материалы, применяемые при возведении Объекта должны соответствовать действующим градостроительным, строительным, архитектурным, пожарным, санитарным и иным нормам,  правилам и нормативам.</w:t>
            </w:r>
          </w:p>
          <w:p w:rsidR="009128FA" w:rsidRPr="0067450D" w:rsidRDefault="009128FA" w:rsidP="0067450D">
            <w:pPr>
              <w:rPr>
                <w:color w:val="000000" w:themeColor="text1"/>
                <w:sz w:val="20"/>
                <w:szCs w:val="20"/>
              </w:rPr>
            </w:pPr>
            <w:r w:rsidRPr="0067450D">
              <w:rPr>
                <w:color w:val="000000" w:themeColor="text1"/>
                <w:sz w:val="20"/>
                <w:szCs w:val="20"/>
              </w:rPr>
              <w:t>2. Объект развлечения при размещении не должен создавать помех основному функциональному использованию объекта недвижимого имущества, на котором, либо в непосредственной близости с которым он распложен, и ухудшать благоустройство территории, визуальное восприятие среды.</w:t>
            </w:r>
          </w:p>
          <w:p w:rsidR="009128FA" w:rsidRPr="0067450D" w:rsidRDefault="009128FA" w:rsidP="0067450D">
            <w:pPr>
              <w:rPr>
                <w:color w:val="000000" w:themeColor="text1"/>
                <w:sz w:val="20"/>
                <w:szCs w:val="20"/>
              </w:rPr>
            </w:pPr>
            <w:r w:rsidRPr="0067450D">
              <w:rPr>
                <w:color w:val="000000" w:themeColor="text1"/>
                <w:sz w:val="20"/>
                <w:szCs w:val="20"/>
              </w:rPr>
              <w:t>3. Обустройство, установка, возведение Объекта развлечения должно осуществляться из модульных или быстровозводимых конструкций с применением декора.</w:t>
            </w:r>
          </w:p>
          <w:p w:rsidR="009128FA" w:rsidRPr="0067450D" w:rsidRDefault="009128FA" w:rsidP="0067450D">
            <w:pPr>
              <w:rPr>
                <w:color w:val="000000" w:themeColor="text1"/>
                <w:sz w:val="20"/>
                <w:szCs w:val="20"/>
              </w:rPr>
            </w:pPr>
            <w:r w:rsidRPr="0067450D">
              <w:rPr>
                <w:color w:val="000000" w:themeColor="text1"/>
                <w:sz w:val="20"/>
                <w:szCs w:val="20"/>
              </w:rPr>
              <w:t>4. Высота Объект развлечения от средней планировочной отметки земли до верхней точки конструкции Объект развлечения допускается не более 6м.</w:t>
            </w:r>
          </w:p>
          <w:p w:rsidR="009128FA" w:rsidRPr="0067450D" w:rsidRDefault="009128FA" w:rsidP="0067450D">
            <w:pPr>
              <w:rPr>
                <w:color w:val="000000" w:themeColor="text1"/>
                <w:sz w:val="20"/>
                <w:szCs w:val="20"/>
              </w:rPr>
            </w:pPr>
            <w:r w:rsidRPr="0067450D">
              <w:rPr>
                <w:color w:val="000000" w:themeColor="text1"/>
                <w:sz w:val="20"/>
                <w:szCs w:val="20"/>
              </w:rPr>
              <w:t>6. Допускается возведение Объекта развлечения в 2-х уровнях, с эксплуатируемой кровлей, летней террасой на 2 уровне, с защитой от солнечных лучей.</w:t>
            </w:r>
          </w:p>
          <w:p w:rsidR="009128FA" w:rsidRPr="0067450D" w:rsidRDefault="009128FA" w:rsidP="0067450D">
            <w:pPr>
              <w:rPr>
                <w:color w:val="000000" w:themeColor="text1"/>
                <w:sz w:val="20"/>
                <w:szCs w:val="20"/>
              </w:rPr>
            </w:pPr>
            <w:r w:rsidRPr="0067450D">
              <w:rPr>
                <w:color w:val="000000" w:themeColor="text1"/>
                <w:sz w:val="20"/>
                <w:szCs w:val="20"/>
              </w:rPr>
              <w:t>5. Объект развлечения должен состоять из зоны кафе и пункта проката с хранением инвентаря (зима-лето), зоной выдачи и раздевалками, рассчитанными на одновременно раздевающих - не менее 10 человек.</w:t>
            </w:r>
          </w:p>
          <w:p w:rsidR="009128FA" w:rsidRPr="0067450D" w:rsidRDefault="009128FA" w:rsidP="0067450D">
            <w:pPr>
              <w:rPr>
                <w:color w:val="000000" w:themeColor="text1"/>
                <w:sz w:val="20"/>
                <w:szCs w:val="20"/>
              </w:rPr>
            </w:pPr>
            <w:r w:rsidRPr="0067450D">
              <w:rPr>
                <w:color w:val="000000" w:themeColor="text1"/>
                <w:sz w:val="20"/>
                <w:szCs w:val="20"/>
              </w:rPr>
              <w:t>6. Электрическая потребляемая мощность Объект развлечения не должна быть более 60кВТ.</w:t>
            </w:r>
          </w:p>
          <w:p w:rsidR="009128FA" w:rsidRPr="0067450D" w:rsidRDefault="009128FA" w:rsidP="0067450D">
            <w:pPr>
              <w:rPr>
                <w:color w:val="000000" w:themeColor="text1"/>
                <w:sz w:val="20"/>
                <w:szCs w:val="20"/>
                <w:lang w:bidi="ru-RU"/>
              </w:rPr>
            </w:pPr>
            <w:r w:rsidRPr="0067450D">
              <w:rPr>
                <w:color w:val="000000" w:themeColor="text1"/>
                <w:sz w:val="20"/>
                <w:szCs w:val="20"/>
                <w:lang w:bidi="ru-RU"/>
              </w:rPr>
              <w:t>7.Срок возведения Объекта: с момента заключения договора по 30 января 2019г.</w:t>
            </w:r>
          </w:p>
          <w:p w:rsidR="009128FA" w:rsidRDefault="009128FA" w:rsidP="0067450D">
            <w:pPr>
              <w:tabs>
                <w:tab w:val="left" w:pos="7349"/>
              </w:tabs>
              <w:autoSpaceDE w:val="0"/>
              <w:autoSpaceDN w:val="0"/>
              <w:adjustRightInd w:val="0"/>
              <w:rPr>
                <w:color w:val="000000" w:themeColor="text1"/>
                <w:sz w:val="20"/>
                <w:szCs w:val="20"/>
              </w:rPr>
            </w:pPr>
            <w:r w:rsidRPr="0067450D">
              <w:rPr>
                <w:color w:val="000000" w:themeColor="text1"/>
                <w:sz w:val="20"/>
                <w:szCs w:val="20"/>
              </w:rPr>
              <w:t>8. Внешний вид Объекта развлечения определяется по согласованию с МАУ «Парки Магнитки».</w:t>
            </w:r>
            <w:r w:rsidR="004E5327">
              <w:rPr>
                <w:color w:val="000000" w:themeColor="text1"/>
                <w:sz w:val="20"/>
                <w:szCs w:val="20"/>
              </w:rPr>
              <w:t xml:space="preserve"> Описание объекта в соответствии с приложением №4 п.4 к аукционной документации.</w:t>
            </w:r>
          </w:p>
          <w:p w:rsidR="004E5327" w:rsidRPr="0067450D" w:rsidRDefault="004E5327" w:rsidP="0067450D">
            <w:pPr>
              <w:tabs>
                <w:tab w:val="left" w:pos="7349"/>
              </w:tabs>
              <w:autoSpaceDE w:val="0"/>
              <w:autoSpaceDN w:val="0"/>
              <w:adjustRightInd w:val="0"/>
              <w:rPr>
                <w:color w:val="000000" w:themeColor="text1"/>
                <w:sz w:val="20"/>
                <w:szCs w:val="20"/>
              </w:rPr>
            </w:pPr>
          </w:p>
          <w:p w:rsidR="009128FA" w:rsidRPr="0067450D" w:rsidRDefault="009128FA" w:rsidP="0067450D">
            <w:pPr>
              <w:tabs>
                <w:tab w:val="left" w:pos="7349"/>
              </w:tabs>
              <w:autoSpaceDE w:val="0"/>
              <w:autoSpaceDN w:val="0"/>
              <w:adjustRightInd w:val="0"/>
              <w:rPr>
                <w:color w:val="000000" w:themeColor="text1"/>
                <w:sz w:val="20"/>
                <w:szCs w:val="20"/>
                <w:u w:val="single"/>
              </w:rPr>
            </w:pPr>
            <w:r w:rsidRPr="0067450D">
              <w:rPr>
                <w:color w:val="000000" w:themeColor="text1"/>
                <w:sz w:val="20"/>
                <w:szCs w:val="20"/>
              </w:rPr>
              <w:t>Площадь (кв. м)- Не менее 700 м</w:t>
            </w:r>
            <w:proofErr w:type="gramStart"/>
            <w:r w:rsidRPr="0067450D">
              <w:rPr>
                <w:color w:val="000000" w:themeColor="text1"/>
                <w:sz w:val="20"/>
                <w:szCs w:val="20"/>
              </w:rPr>
              <w:t>2</w:t>
            </w:r>
            <w:proofErr w:type="gramEnd"/>
            <w:r w:rsidRPr="0067450D">
              <w:rPr>
                <w:color w:val="000000" w:themeColor="text1"/>
                <w:sz w:val="20"/>
                <w:szCs w:val="20"/>
              </w:rPr>
              <w:t xml:space="preserve"> и не более 1000 м2</w:t>
            </w:r>
          </w:p>
        </w:tc>
      </w:tr>
      <w:tr w:rsidR="0067450D" w:rsidRPr="0067450D" w:rsidTr="0067450D">
        <w:trPr>
          <w:trHeight w:val="189"/>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5</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autoSpaceDE w:val="0"/>
              <w:autoSpaceDN w:val="0"/>
              <w:adjustRightInd w:val="0"/>
              <w:rPr>
                <w:color w:val="000000" w:themeColor="text1"/>
                <w:sz w:val="20"/>
                <w:szCs w:val="20"/>
              </w:rPr>
            </w:pPr>
            <w:r w:rsidRPr="0067450D">
              <w:rPr>
                <w:color w:val="000000" w:themeColor="text1"/>
                <w:sz w:val="20"/>
                <w:szCs w:val="20"/>
              </w:rPr>
              <w:t>Целевое назначение</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tabs>
                <w:tab w:val="left" w:pos="7349"/>
              </w:tabs>
              <w:rPr>
                <w:color w:val="000000" w:themeColor="text1"/>
                <w:sz w:val="20"/>
                <w:szCs w:val="20"/>
              </w:rPr>
            </w:pPr>
            <w:r w:rsidRPr="0067450D">
              <w:rPr>
                <w:color w:val="000000" w:themeColor="text1"/>
                <w:sz w:val="20"/>
                <w:szCs w:val="20"/>
              </w:rPr>
              <w:t>Пункт проката спортивного инвентаря + Кафе</w:t>
            </w:r>
          </w:p>
        </w:tc>
      </w:tr>
      <w:tr w:rsidR="006207B7"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6</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ind w:right="0"/>
              <w:jc w:val="left"/>
              <w:rPr>
                <w:rFonts w:ascii="Times New Roman" w:hAnsi="Times New Roman"/>
                <w:color w:val="000000" w:themeColor="text1"/>
              </w:rPr>
            </w:pPr>
            <w:r w:rsidRPr="0067450D">
              <w:rPr>
                <w:rFonts w:ascii="Times New Roman" w:hAnsi="Times New Roman"/>
                <w:color w:val="000000" w:themeColor="text1"/>
              </w:rPr>
              <w:t>Срок аренды</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E6872" w:rsidP="0067450D">
            <w:pPr>
              <w:pStyle w:val="ConsNormal"/>
              <w:ind w:firstLine="0"/>
              <w:rPr>
                <w:rFonts w:ascii="Times New Roman" w:hAnsi="Times New Roman" w:cs="Times New Roman"/>
                <w:color w:val="000000" w:themeColor="text1"/>
              </w:rPr>
            </w:pPr>
            <w:r>
              <w:rPr>
                <w:rFonts w:ascii="Times New Roman" w:hAnsi="Times New Roman" w:cs="Times New Roman"/>
                <w:color w:val="000000" w:themeColor="text1"/>
              </w:rPr>
              <w:t>25 лет</w:t>
            </w:r>
          </w:p>
        </w:tc>
      </w:tr>
      <w:tr w:rsidR="0067450D" w:rsidRPr="0067450D" w:rsidTr="0067450D">
        <w:trPr>
          <w:trHeight w:val="1646"/>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lastRenderedPageBreak/>
              <w:t>7</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520ECE" w:rsidP="0067450D">
            <w:pPr>
              <w:widowControl w:val="0"/>
              <w:shd w:val="clear" w:color="auto" w:fill="FFFFFF"/>
              <w:rPr>
                <w:bCs/>
                <w:color w:val="000000" w:themeColor="text1"/>
                <w:sz w:val="20"/>
                <w:szCs w:val="20"/>
              </w:rPr>
            </w:pPr>
            <w:r w:rsidRPr="0067450D">
              <w:rPr>
                <w:color w:val="000000" w:themeColor="text1"/>
                <w:sz w:val="20"/>
                <w:szCs w:val="20"/>
              </w:rPr>
              <w:t xml:space="preserve">Начальная цена договора (в размере ежемесячного платежа) </w:t>
            </w:r>
            <w:r w:rsidR="009128FA" w:rsidRPr="0067450D">
              <w:rPr>
                <w:color w:val="000000" w:themeColor="text1"/>
                <w:sz w:val="20"/>
                <w:szCs w:val="20"/>
              </w:rPr>
              <w:t>(</w:t>
            </w:r>
            <w:r w:rsidRPr="0067450D">
              <w:rPr>
                <w:color w:val="000000" w:themeColor="text1"/>
                <w:sz w:val="20"/>
                <w:szCs w:val="20"/>
              </w:rPr>
              <w:t>без</w:t>
            </w:r>
            <w:r w:rsidR="009128FA" w:rsidRPr="0067450D">
              <w:rPr>
                <w:color w:val="000000" w:themeColor="text1"/>
                <w:sz w:val="20"/>
                <w:szCs w:val="20"/>
              </w:rPr>
              <w:t xml:space="preserve"> НДС, без учета коммунальных, эксплуатационных административно-хозяйственных услуг)</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9128FA" w:rsidRPr="0067450D" w:rsidRDefault="00520ECE" w:rsidP="0067450D">
            <w:pPr>
              <w:autoSpaceDE w:val="0"/>
              <w:autoSpaceDN w:val="0"/>
              <w:adjustRightInd w:val="0"/>
              <w:rPr>
                <w:color w:val="000000" w:themeColor="text1"/>
                <w:sz w:val="20"/>
                <w:szCs w:val="20"/>
              </w:rPr>
            </w:pPr>
            <w:r w:rsidRPr="0067450D">
              <w:rPr>
                <w:bCs/>
                <w:color w:val="000000" w:themeColor="text1"/>
                <w:sz w:val="20"/>
                <w:szCs w:val="20"/>
              </w:rPr>
              <w:t>100 700,00 (сто тысяч семьсот) руб.</w:t>
            </w:r>
          </w:p>
        </w:tc>
      </w:tr>
      <w:tr w:rsidR="0067450D" w:rsidRPr="0067450D" w:rsidTr="0067450D">
        <w:trPr>
          <w:trHeight w:val="394"/>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8</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shd w:val="clear" w:color="auto" w:fill="FFFFFF"/>
              <w:rPr>
                <w:color w:val="000000" w:themeColor="text1"/>
                <w:sz w:val="20"/>
                <w:szCs w:val="20"/>
              </w:rPr>
            </w:pPr>
            <w:r w:rsidRPr="0067450D">
              <w:rPr>
                <w:bCs/>
                <w:color w:val="000000" w:themeColor="text1"/>
                <w:sz w:val="20"/>
                <w:szCs w:val="20"/>
              </w:rPr>
              <w:t>Шаг аукциона, руб.</w:t>
            </w:r>
          </w:p>
        </w:tc>
        <w:tc>
          <w:tcPr>
            <w:tcW w:w="6095" w:type="dxa"/>
            <w:tcBorders>
              <w:top w:val="single" w:sz="4" w:space="0" w:color="auto"/>
              <w:left w:val="single" w:sz="4" w:space="0" w:color="auto"/>
              <w:bottom w:val="single" w:sz="4" w:space="0" w:color="auto"/>
              <w:right w:val="single" w:sz="4" w:space="0" w:color="auto"/>
            </w:tcBorders>
            <w:vAlign w:val="center"/>
          </w:tcPr>
          <w:p w:rsidR="00520ECE" w:rsidRPr="0067450D" w:rsidRDefault="00520ECE" w:rsidP="0067450D">
            <w:pPr>
              <w:spacing w:before="100" w:beforeAutospacing="1" w:line="276" w:lineRule="auto"/>
              <w:rPr>
                <w:color w:val="000000" w:themeColor="text1"/>
                <w:sz w:val="20"/>
                <w:szCs w:val="20"/>
              </w:rPr>
            </w:pPr>
            <w:r w:rsidRPr="0067450D">
              <w:rPr>
                <w:color w:val="000000" w:themeColor="text1"/>
                <w:sz w:val="20"/>
                <w:szCs w:val="20"/>
              </w:rPr>
              <w:t>Шаг аукциона (5% от начальной цены договора):</w:t>
            </w:r>
          </w:p>
          <w:p w:rsidR="009128FA" w:rsidRPr="0067450D" w:rsidRDefault="00520ECE" w:rsidP="0067450D">
            <w:pPr>
              <w:pStyle w:val="22"/>
              <w:ind w:right="1435"/>
              <w:rPr>
                <w:color w:val="000000" w:themeColor="text1"/>
                <w:sz w:val="20"/>
                <w:szCs w:val="20"/>
                <w:lang w:val="ru-RU" w:eastAsia="ru-RU"/>
              </w:rPr>
            </w:pPr>
            <w:r w:rsidRPr="0067450D">
              <w:rPr>
                <w:color w:val="000000" w:themeColor="text1"/>
                <w:sz w:val="20"/>
                <w:szCs w:val="20"/>
              </w:rPr>
              <w:t>5035,00 руб.</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9</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shd w:val="clear" w:color="auto" w:fill="FFFFFF"/>
              <w:rPr>
                <w:bCs/>
                <w:color w:val="000000" w:themeColor="text1"/>
                <w:sz w:val="20"/>
                <w:szCs w:val="20"/>
              </w:rPr>
            </w:pPr>
            <w:r w:rsidRPr="0067450D">
              <w:rPr>
                <w:color w:val="000000" w:themeColor="text1"/>
                <w:sz w:val="20"/>
                <w:szCs w:val="20"/>
              </w:rPr>
              <w:t>Дата начала приема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520ECE" w:rsidP="0067450D">
            <w:pPr>
              <w:autoSpaceDE w:val="0"/>
              <w:autoSpaceDN w:val="0"/>
              <w:adjustRightInd w:val="0"/>
              <w:rPr>
                <w:color w:val="000000" w:themeColor="text1"/>
                <w:sz w:val="20"/>
                <w:szCs w:val="20"/>
              </w:rPr>
            </w:pPr>
            <w:r w:rsidRPr="0067450D">
              <w:rPr>
                <w:color w:val="000000" w:themeColor="text1"/>
                <w:sz w:val="20"/>
                <w:szCs w:val="20"/>
              </w:rPr>
              <w:t>20.06.2018г</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10</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shd w:val="clear" w:color="auto" w:fill="FFFFFF"/>
              <w:rPr>
                <w:color w:val="000000" w:themeColor="text1"/>
                <w:sz w:val="20"/>
                <w:szCs w:val="20"/>
              </w:rPr>
            </w:pPr>
            <w:r w:rsidRPr="0067450D">
              <w:rPr>
                <w:color w:val="000000" w:themeColor="text1"/>
                <w:sz w:val="20"/>
                <w:szCs w:val="20"/>
              </w:rPr>
              <w:t>Дата окончания  приема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520ECE" w:rsidP="00221BDA">
            <w:pPr>
              <w:autoSpaceDE w:val="0"/>
              <w:autoSpaceDN w:val="0"/>
              <w:adjustRightInd w:val="0"/>
              <w:rPr>
                <w:color w:val="000000" w:themeColor="text1"/>
                <w:sz w:val="20"/>
                <w:szCs w:val="20"/>
              </w:rPr>
            </w:pPr>
            <w:r w:rsidRPr="0067450D">
              <w:rPr>
                <w:color w:val="000000" w:themeColor="text1"/>
                <w:sz w:val="20"/>
                <w:szCs w:val="20"/>
              </w:rPr>
              <w:t>2</w:t>
            </w:r>
            <w:r w:rsidR="00221BDA">
              <w:rPr>
                <w:color w:val="000000" w:themeColor="text1"/>
                <w:sz w:val="20"/>
                <w:szCs w:val="20"/>
              </w:rPr>
              <w:t>0</w:t>
            </w:r>
            <w:r w:rsidRPr="0067450D">
              <w:rPr>
                <w:color w:val="000000" w:themeColor="text1"/>
                <w:sz w:val="20"/>
                <w:szCs w:val="20"/>
              </w:rPr>
              <w:t>.07.2018</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11</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shd w:val="clear" w:color="auto" w:fill="FFFFFF"/>
              <w:rPr>
                <w:color w:val="000000" w:themeColor="text1"/>
                <w:sz w:val="20"/>
                <w:szCs w:val="20"/>
              </w:rPr>
            </w:pPr>
            <w:r w:rsidRPr="0067450D">
              <w:rPr>
                <w:color w:val="000000" w:themeColor="text1"/>
                <w:sz w:val="20"/>
                <w:szCs w:val="20"/>
              </w:rPr>
              <w:t>Время и место приема заявок</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520ECE" w:rsidP="0067450D">
            <w:pPr>
              <w:pStyle w:val="western"/>
              <w:spacing w:before="0" w:beforeAutospacing="0" w:after="0" w:afterAutospacing="0" w:line="276" w:lineRule="auto"/>
              <w:rPr>
                <w:color w:val="000000" w:themeColor="text1"/>
                <w:sz w:val="20"/>
                <w:szCs w:val="20"/>
              </w:rPr>
            </w:pPr>
            <w:r w:rsidRPr="0067450D">
              <w:rPr>
                <w:color w:val="000000" w:themeColor="text1"/>
                <w:sz w:val="20"/>
                <w:szCs w:val="20"/>
              </w:rPr>
              <w:t>г. Магнитогорск,                         пр. Ленина, д.21корпус 2.  в рабочие дни пн.-чт. с 08.30 до 12.00.</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12</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shd w:val="clear" w:color="auto" w:fill="FFFFFF"/>
              <w:rPr>
                <w:bCs/>
                <w:color w:val="000000" w:themeColor="text1"/>
                <w:sz w:val="20"/>
                <w:szCs w:val="20"/>
              </w:rPr>
            </w:pPr>
            <w:r w:rsidRPr="0067450D">
              <w:rPr>
                <w:color w:val="000000" w:themeColor="text1"/>
                <w:sz w:val="20"/>
                <w:szCs w:val="20"/>
              </w:rPr>
              <w:t>Дата, время и место рассмотрения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520ECE" w:rsidRPr="0067450D" w:rsidRDefault="00520ECE" w:rsidP="0067450D">
            <w:pPr>
              <w:pStyle w:val="11"/>
              <w:tabs>
                <w:tab w:val="left" w:pos="7349"/>
              </w:tabs>
              <w:spacing w:after="0"/>
              <w:jc w:val="left"/>
              <w:rPr>
                <w:color w:val="000000" w:themeColor="text1"/>
              </w:rPr>
            </w:pPr>
            <w:r w:rsidRPr="0067450D">
              <w:rPr>
                <w:color w:val="000000" w:themeColor="text1"/>
              </w:rPr>
              <w:t>2</w:t>
            </w:r>
            <w:r w:rsidR="00221BDA">
              <w:rPr>
                <w:color w:val="000000" w:themeColor="text1"/>
              </w:rPr>
              <w:t>3</w:t>
            </w:r>
            <w:r w:rsidRPr="0067450D">
              <w:rPr>
                <w:color w:val="000000" w:themeColor="text1"/>
              </w:rPr>
              <w:t>.07.2018г. в 11.00 час</w:t>
            </w:r>
            <w:proofErr w:type="gramStart"/>
            <w:r w:rsidRPr="0067450D">
              <w:rPr>
                <w:color w:val="000000" w:themeColor="text1"/>
              </w:rPr>
              <w:t>.</w:t>
            </w:r>
            <w:proofErr w:type="gramEnd"/>
            <w:r w:rsidRPr="0067450D">
              <w:rPr>
                <w:color w:val="000000" w:themeColor="text1"/>
              </w:rPr>
              <w:t xml:space="preserve"> </w:t>
            </w:r>
            <w:proofErr w:type="gramStart"/>
            <w:r w:rsidRPr="0067450D">
              <w:rPr>
                <w:color w:val="000000" w:themeColor="text1"/>
              </w:rPr>
              <w:t>м</w:t>
            </w:r>
            <w:proofErr w:type="gramEnd"/>
            <w:r w:rsidRPr="0067450D">
              <w:rPr>
                <w:color w:val="000000" w:themeColor="text1"/>
              </w:rPr>
              <w:t>естного времени по адресу: г. Магнитогорск, пр. Ленина, д.21корпус 2.</w:t>
            </w:r>
          </w:p>
          <w:p w:rsidR="009128FA" w:rsidRPr="0067450D" w:rsidRDefault="009128FA" w:rsidP="0067450D">
            <w:pPr>
              <w:autoSpaceDE w:val="0"/>
              <w:autoSpaceDN w:val="0"/>
              <w:adjustRightInd w:val="0"/>
              <w:rPr>
                <w:color w:val="000000" w:themeColor="text1"/>
                <w:sz w:val="20"/>
                <w:szCs w:val="20"/>
              </w:rPr>
            </w:pP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13</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shd w:val="clear" w:color="auto" w:fill="FFFFFF"/>
              <w:rPr>
                <w:bCs/>
                <w:color w:val="000000" w:themeColor="text1"/>
                <w:sz w:val="20"/>
                <w:szCs w:val="20"/>
              </w:rPr>
            </w:pPr>
            <w:r w:rsidRPr="0067450D">
              <w:rPr>
                <w:color w:val="000000" w:themeColor="text1"/>
                <w:sz w:val="20"/>
                <w:szCs w:val="20"/>
              </w:rPr>
              <w:t>Дата, время и место подведения итогов аукциона (дата проведения аукциона)</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520ECE" w:rsidP="0067450D">
            <w:pPr>
              <w:pStyle w:val="11"/>
              <w:tabs>
                <w:tab w:val="left" w:pos="7349"/>
              </w:tabs>
              <w:spacing w:after="0"/>
              <w:jc w:val="left"/>
              <w:rPr>
                <w:color w:val="000000" w:themeColor="text1"/>
              </w:rPr>
            </w:pPr>
            <w:r w:rsidRPr="0067450D">
              <w:rPr>
                <w:color w:val="000000" w:themeColor="text1"/>
              </w:rPr>
              <w:t>24.07.2018г. в 15.00 час</w:t>
            </w:r>
            <w:proofErr w:type="gramStart"/>
            <w:r w:rsidRPr="0067450D">
              <w:rPr>
                <w:color w:val="000000" w:themeColor="text1"/>
              </w:rPr>
              <w:t>.</w:t>
            </w:r>
            <w:proofErr w:type="gramEnd"/>
            <w:r w:rsidRPr="0067450D">
              <w:rPr>
                <w:color w:val="000000" w:themeColor="text1"/>
              </w:rPr>
              <w:t xml:space="preserve"> </w:t>
            </w:r>
            <w:proofErr w:type="gramStart"/>
            <w:r w:rsidRPr="0067450D">
              <w:rPr>
                <w:color w:val="000000" w:themeColor="text1"/>
              </w:rPr>
              <w:t>м</w:t>
            </w:r>
            <w:proofErr w:type="gramEnd"/>
            <w:r w:rsidRPr="0067450D">
              <w:rPr>
                <w:color w:val="000000" w:themeColor="text1"/>
              </w:rPr>
              <w:t>естного времени по адресу: г. Магнитогорск, пр. Ленина, д.21 корпус 2.</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14</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221530">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bCs/>
                <w:color w:val="000000" w:themeColor="text1"/>
              </w:rPr>
              <w:t xml:space="preserve">Срок подписания Договора </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221530">
            <w:pPr>
              <w:widowControl w:val="0"/>
              <w:autoSpaceDE w:val="0"/>
              <w:autoSpaceDN w:val="0"/>
              <w:adjustRightInd w:val="0"/>
              <w:rPr>
                <w:color w:val="000000" w:themeColor="text1"/>
                <w:sz w:val="20"/>
                <w:szCs w:val="20"/>
              </w:rPr>
            </w:pPr>
            <w:proofErr w:type="gramStart"/>
            <w:r w:rsidRPr="0067450D">
              <w:rPr>
                <w:color w:val="000000" w:themeColor="text1"/>
                <w:sz w:val="20"/>
                <w:szCs w:val="20"/>
              </w:rPr>
              <w:t xml:space="preserve">Не ранее 10 дней и не позднее 20 дней со дня размещения на официальном сайте </w:t>
            </w:r>
            <w:r w:rsidR="00221530">
              <w:rPr>
                <w:color w:val="000000" w:themeColor="text1"/>
                <w:sz w:val="20"/>
                <w:szCs w:val="20"/>
              </w:rPr>
              <w:t>МАУ «Парки Магнитки» г.</w:t>
            </w:r>
            <w:r w:rsidR="00FA6B80">
              <w:rPr>
                <w:color w:val="000000" w:themeColor="text1"/>
                <w:sz w:val="20"/>
                <w:szCs w:val="20"/>
              </w:rPr>
              <w:t xml:space="preserve"> </w:t>
            </w:r>
            <w:r w:rsidR="00221530">
              <w:rPr>
                <w:color w:val="000000" w:themeColor="text1"/>
                <w:sz w:val="20"/>
                <w:szCs w:val="20"/>
              </w:rPr>
              <w:t>Магнитогорска</w:t>
            </w:r>
            <w:r w:rsidRPr="0067450D">
              <w:rPr>
                <w:color w:val="000000" w:themeColor="text1"/>
                <w:sz w:val="20"/>
                <w:szCs w:val="20"/>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6207B7"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15</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bCs/>
                <w:color w:val="000000" w:themeColor="text1"/>
              </w:rPr>
              <w:t>Срок и порядок оплаты по Договору</w:t>
            </w:r>
          </w:p>
        </w:tc>
        <w:tc>
          <w:tcPr>
            <w:tcW w:w="6095" w:type="dxa"/>
            <w:tcBorders>
              <w:top w:val="single" w:sz="4" w:space="0" w:color="auto"/>
              <w:left w:val="single" w:sz="4" w:space="0" w:color="auto"/>
              <w:bottom w:val="single" w:sz="4" w:space="0" w:color="auto"/>
              <w:right w:val="single" w:sz="4" w:space="0" w:color="auto"/>
            </w:tcBorders>
            <w:vAlign w:val="center"/>
          </w:tcPr>
          <w:p w:rsidR="00A9089B" w:rsidRPr="00A9089B" w:rsidRDefault="00A9089B" w:rsidP="00A9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A9089B">
              <w:rPr>
                <w:sz w:val="20"/>
              </w:rPr>
              <w:t>Плата по настоящему договору вносится ежемесячно, в безналичной форме, путем перечисления на расчетный счет в следующем порядке</w:t>
            </w:r>
            <w:proofErr w:type="gramStart"/>
            <w:r w:rsidRPr="00A9089B">
              <w:rPr>
                <w:sz w:val="20"/>
              </w:rPr>
              <w:t xml:space="preserve"> :</w:t>
            </w:r>
            <w:proofErr w:type="gramEnd"/>
          </w:p>
          <w:p w:rsidR="00A9089B" w:rsidRPr="00A9089B" w:rsidRDefault="00A9089B" w:rsidP="00A9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rPr>
            </w:pPr>
            <w:r w:rsidRPr="00A9089B">
              <w:rPr>
                <w:sz w:val="20"/>
              </w:rPr>
              <w:t>- С момента заключения договора и в течени</w:t>
            </w:r>
            <w:proofErr w:type="gramStart"/>
            <w:r w:rsidRPr="00A9089B">
              <w:rPr>
                <w:sz w:val="20"/>
              </w:rPr>
              <w:t>и</w:t>
            </w:r>
            <w:proofErr w:type="gramEnd"/>
            <w:r w:rsidRPr="00A9089B">
              <w:rPr>
                <w:sz w:val="20"/>
              </w:rPr>
              <w:t xml:space="preserve"> 6 месяцев предприниматель уплачивает 50 % от суммы ежемесячного платежа, при этом сумма недоплаченных денежных средств за указанный период уплачивается предпринимателем после его истечения , в течении 1 года дополнительно к сумме ежемесячного платежа равными долями.</w:t>
            </w:r>
          </w:p>
          <w:p w:rsidR="009128FA" w:rsidRPr="00A9089B" w:rsidRDefault="00A9089B" w:rsidP="00A9089B">
            <w:pPr>
              <w:pStyle w:val="a5"/>
              <w:ind w:left="360"/>
              <w:rPr>
                <w:sz w:val="20"/>
              </w:rPr>
            </w:pPr>
            <w:r>
              <w:rPr>
                <w:sz w:val="20"/>
              </w:rPr>
              <w:t>-</w:t>
            </w:r>
            <w:r w:rsidRPr="00A9089B">
              <w:rPr>
                <w:sz w:val="20"/>
              </w:rPr>
              <w:t xml:space="preserve">Оплата вносится ежемесячно в срок до 5 числа текущего месяца за текущий месяц. </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18</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bCs/>
                <w:color w:val="000000" w:themeColor="text1"/>
              </w:rPr>
              <w:t>График осмотра не</w:t>
            </w:r>
            <w:r w:rsidRPr="0067450D">
              <w:rPr>
                <w:rFonts w:ascii="Times New Roman" w:hAnsi="Times New Roman"/>
                <w:color w:val="000000" w:themeColor="text1"/>
              </w:rPr>
              <w:t>движимого имущества</w:t>
            </w:r>
          </w:p>
        </w:tc>
        <w:tc>
          <w:tcPr>
            <w:tcW w:w="6095" w:type="dxa"/>
            <w:tcBorders>
              <w:top w:val="single" w:sz="4" w:space="0" w:color="auto"/>
              <w:left w:val="single" w:sz="4" w:space="0" w:color="auto"/>
              <w:bottom w:val="single" w:sz="4" w:space="0" w:color="auto"/>
              <w:right w:val="single" w:sz="4" w:space="0" w:color="auto"/>
            </w:tcBorders>
            <w:vAlign w:val="center"/>
          </w:tcPr>
          <w:p w:rsidR="00C72A18" w:rsidRPr="00C72A18" w:rsidRDefault="00C72A18" w:rsidP="00C72A18">
            <w:pPr>
              <w:pStyle w:val="western"/>
              <w:spacing w:line="276" w:lineRule="auto"/>
              <w:rPr>
                <w:color w:val="000000"/>
                <w:sz w:val="20"/>
                <w:szCs w:val="20"/>
                <w:lang w:eastAsia="en-US"/>
              </w:rPr>
            </w:pPr>
            <w:r w:rsidRPr="00C72A18">
              <w:rPr>
                <w:color w:val="000000"/>
                <w:sz w:val="20"/>
                <w:szCs w:val="20"/>
                <w:lang w:eastAsia="en-US"/>
              </w:rPr>
              <w:t>26.06.2018  с 08.30 до 16.00;</w:t>
            </w:r>
          </w:p>
          <w:p w:rsidR="00C72A18" w:rsidRPr="00C72A18" w:rsidRDefault="00C72A18" w:rsidP="00C72A18">
            <w:pPr>
              <w:pStyle w:val="western"/>
              <w:spacing w:line="276" w:lineRule="auto"/>
              <w:rPr>
                <w:color w:val="000000"/>
                <w:sz w:val="20"/>
                <w:szCs w:val="20"/>
                <w:lang w:eastAsia="en-US"/>
              </w:rPr>
            </w:pPr>
            <w:r w:rsidRPr="00C72A18">
              <w:rPr>
                <w:color w:val="000000"/>
                <w:sz w:val="20"/>
                <w:szCs w:val="20"/>
                <w:lang w:eastAsia="en-US"/>
              </w:rPr>
              <w:t>02.07.2018  с 08.30 до 16.00.</w:t>
            </w:r>
          </w:p>
          <w:p w:rsidR="009128FA" w:rsidRPr="0067450D" w:rsidRDefault="00C72A18" w:rsidP="00C72A18">
            <w:pPr>
              <w:pStyle w:val="ae"/>
              <w:rPr>
                <w:rFonts w:ascii="Times New Roman" w:hAnsi="Times New Roman"/>
                <w:color w:val="000000" w:themeColor="text1"/>
              </w:rPr>
            </w:pPr>
            <w:r w:rsidRPr="00C72A18">
              <w:rPr>
                <w:rFonts w:ascii="Times New Roman" w:hAnsi="Times New Roman"/>
                <w:color w:val="000000"/>
                <w:lang w:eastAsia="en-US"/>
              </w:rPr>
              <w:t>16.07.2018  с 08.30 до 16.00;</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19</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bCs/>
                <w:color w:val="000000" w:themeColor="text1"/>
              </w:rPr>
              <w:t>Требования к участникам аукционов</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ConsPlusNormal"/>
              <w:ind w:firstLine="0"/>
              <w:rPr>
                <w:rFonts w:ascii="Times New Roman" w:hAnsi="Times New Roman" w:cs="Times New Roman"/>
                <w:color w:val="000000" w:themeColor="text1"/>
              </w:rPr>
            </w:pPr>
            <w:r w:rsidRPr="0067450D">
              <w:rPr>
                <w:rFonts w:ascii="Times New Roman" w:hAnsi="Times New Roman" w:cs="Times New Roman"/>
                <w:color w:val="000000" w:themeColor="text1"/>
              </w:rPr>
              <w:t xml:space="preserve">Участником торгов на заключение договора </w:t>
            </w:r>
            <w:r w:rsidR="00F9688E" w:rsidRPr="0067450D">
              <w:rPr>
                <w:rFonts w:ascii="Times New Roman" w:hAnsi="Times New Roman" w:cs="Times New Roman"/>
                <w:color w:val="000000" w:themeColor="text1"/>
              </w:rPr>
              <w:t xml:space="preserve">размещения объекта развлечение </w:t>
            </w:r>
            <w:r w:rsidRPr="0067450D">
              <w:rPr>
                <w:rFonts w:ascii="Times New Roman" w:hAnsi="Times New Roman" w:cs="Times New Roman"/>
                <w:color w:val="000000" w:themeColor="text1"/>
              </w:rPr>
              <w:t>государственного имущества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Участники конкурсов или аукционов должны соответствовать требованиям, установленным законодательством РФ к таким участникам, а именно:</w:t>
            </w:r>
          </w:p>
          <w:p w:rsidR="009128FA" w:rsidRPr="0067450D" w:rsidRDefault="009128FA" w:rsidP="0067450D">
            <w:pPr>
              <w:pStyle w:val="ConsPlusNormal"/>
              <w:ind w:firstLine="33"/>
              <w:rPr>
                <w:rFonts w:ascii="Times New Roman" w:hAnsi="Times New Roman" w:cs="Times New Roman"/>
                <w:color w:val="000000" w:themeColor="text1"/>
              </w:rPr>
            </w:pPr>
            <w:r w:rsidRPr="0067450D">
              <w:rPr>
                <w:rFonts w:ascii="Times New Roman" w:hAnsi="Times New Roman" w:cs="Times New Roman"/>
                <w:color w:val="000000" w:themeColor="text1"/>
              </w:rPr>
              <w:t>1) 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9128FA" w:rsidRPr="0067450D" w:rsidRDefault="009128FA" w:rsidP="0067450D">
            <w:pPr>
              <w:pStyle w:val="ConsPlusNormal"/>
              <w:widowControl/>
              <w:ind w:firstLine="0"/>
              <w:rPr>
                <w:rFonts w:ascii="Times New Roman" w:hAnsi="Times New Roman" w:cs="Times New Roman"/>
                <w:color w:val="000000" w:themeColor="text1"/>
              </w:rPr>
            </w:pPr>
            <w:r w:rsidRPr="0067450D">
              <w:rPr>
                <w:rFonts w:ascii="Times New Roman" w:hAnsi="Times New Roman" w:cs="Times New Roman"/>
                <w:color w:val="000000" w:themeColor="text1"/>
              </w:rPr>
              <w:t xml:space="preserve">2)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Кодексом Российской </w:t>
            </w:r>
            <w:r w:rsidRPr="0067450D">
              <w:rPr>
                <w:rFonts w:ascii="Times New Roman" w:hAnsi="Times New Roman" w:cs="Times New Roman"/>
                <w:color w:val="000000" w:themeColor="text1"/>
              </w:rPr>
              <w:lastRenderedPageBreak/>
              <w:t>Федерации об административных правонарушениях, на день подачи заявки на участие в конкурсе или заявки на участие в аукционе.</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lastRenderedPageBreak/>
              <w:t>20</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color w:val="000000" w:themeColor="text1"/>
              </w:rPr>
              <w:t>Срок, место и порядок предоставления Документации об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21"/>
              <w:ind w:firstLine="0"/>
              <w:jc w:val="left"/>
              <w:rPr>
                <w:color w:val="000000" w:themeColor="text1"/>
                <w:sz w:val="20"/>
              </w:rPr>
            </w:pPr>
            <w:r w:rsidRPr="0067450D">
              <w:rPr>
                <w:color w:val="000000" w:themeColor="text1"/>
                <w:sz w:val="20"/>
              </w:rPr>
              <w:t>Документация об аукционе предоставляется организатором с момента ее размещения на официальном сайте</w:t>
            </w:r>
            <w:r w:rsidR="000779B0" w:rsidRPr="0067450D">
              <w:rPr>
                <w:color w:val="000000" w:themeColor="text1"/>
                <w:sz w:val="20"/>
              </w:rPr>
              <w:t xml:space="preserve"> МАУ «Парки Магнитки» г.</w:t>
            </w:r>
            <w:r w:rsidR="008631D3" w:rsidRPr="0067450D">
              <w:rPr>
                <w:color w:val="000000" w:themeColor="text1"/>
                <w:sz w:val="20"/>
              </w:rPr>
              <w:t xml:space="preserve"> </w:t>
            </w:r>
            <w:r w:rsidR="000779B0" w:rsidRPr="0067450D">
              <w:rPr>
                <w:color w:val="000000" w:themeColor="text1"/>
                <w:sz w:val="20"/>
              </w:rPr>
              <w:t xml:space="preserve">Магнитогорска </w:t>
            </w:r>
            <w:r w:rsidRPr="0067450D">
              <w:rPr>
                <w:color w:val="000000" w:themeColor="text1"/>
                <w:sz w:val="20"/>
              </w:rPr>
              <w:t xml:space="preserve"> </w:t>
            </w:r>
            <w:hyperlink r:id="rId10" w:history="1">
              <w:r w:rsidR="000779B0" w:rsidRPr="0067450D">
                <w:rPr>
                  <w:rStyle w:val="a4"/>
                  <w:color w:val="000000" w:themeColor="text1"/>
                  <w:sz w:val="20"/>
                </w:rPr>
                <w:t>http://pm.magnitogorsk.org</w:t>
              </w:r>
            </w:hyperlink>
            <w:r w:rsidR="000779B0" w:rsidRPr="0067450D">
              <w:rPr>
                <w:rStyle w:val="a4"/>
                <w:color w:val="000000" w:themeColor="text1"/>
                <w:sz w:val="20"/>
              </w:rPr>
              <w:t xml:space="preserve"> </w:t>
            </w:r>
            <w:r w:rsidRPr="0067450D">
              <w:rPr>
                <w:color w:val="000000" w:themeColor="text1"/>
                <w:sz w:val="20"/>
              </w:rPr>
              <w:t xml:space="preserve">на основании письменного заявления, в течение 2-х рабочих дней </w:t>
            </w:r>
            <w:proofErr w:type="gramStart"/>
            <w:r w:rsidRPr="0067450D">
              <w:rPr>
                <w:color w:val="000000" w:themeColor="text1"/>
                <w:sz w:val="20"/>
              </w:rPr>
              <w:t>с даты  получения</w:t>
            </w:r>
            <w:proofErr w:type="gramEnd"/>
            <w:r w:rsidRPr="0067450D">
              <w:rPr>
                <w:color w:val="000000" w:themeColor="text1"/>
                <w:sz w:val="20"/>
              </w:rPr>
              <w:t xml:space="preserve"> соответствующего заявления по адресу: г. Магнитогорск, пр. Ленина, д. </w:t>
            </w:r>
            <w:r w:rsidR="000779B0" w:rsidRPr="0067450D">
              <w:rPr>
                <w:color w:val="000000" w:themeColor="text1"/>
                <w:sz w:val="20"/>
              </w:rPr>
              <w:t>21 корпус 2</w:t>
            </w:r>
            <w:r w:rsidRPr="0067450D">
              <w:rPr>
                <w:color w:val="000000" w:themeColor="text1"/>
                <w:sz w:val="20"/>
              </w:rPr>
              <w:t>.</w:t>
            </w:r>
            <w:r w:rsidR="000779B0" w:rsidRPr="0067450D">
              <w:rPr>
                <w:color w:val="000000" w:themeColor="text1"/>
                <w:sz w:val="20"/>
              </w:rPr>
              <w:t xml:space="preserve"> в рабочие дни пн.-чт. с 08.30 до 12.00.</w:t>
            </w:r>
            <w:r w:rsidRPr="0067450D">
              <w:rPr>
                <w:color w:val="000000" w:themeColor="text1"/>
                <w:sz w:val="20"/>
              </w:rPr>
              <w:t xml:space="preserve"> Плата за предоставление Документации об аукционе не предусмотрена</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21</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color w:val="000000" w:themeColor="text1"/>
              </w:rPr>
            </w:pPr>
            <w:r w:rsidRPr="0067450D">
              <w:rPr>
                <w:rFonts w:ascii="Times New Roman" w:hAnsi="Times New Roman"/>
                <w:bCs/>
                <w:color w:val="000000" w:themeColor="text1"/>
              </w:rPr>
              <w:t>Требование о внесении задатка</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autoSpaceDE w:val="0"/>
              <w:autoSpaceDN w:val="0"/>
              <w:adjustRightInd w:val="0"/>
              <w:rPr>
                <w:color w:val="000000" w:themeColor="text1"/>
                <w:sz w:val="20"/>
                <w:szCs w:val="20"/>
              </w:rPr>
            </w:pPr>
            <w:r w:rsidRPr="0067450D">
              <w:rPr>
                <w:color w:val="000000" w:themeColor="text1"/>
                <w:sz w:val="20"/>
                <w:szCs w:val="20"/>
              </w:rPr>
              <w:t>Внесение задатка не требуется</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22</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bCs/>
                <w:color w:val="000000" w:themeColor="text1"/>
              </w:rPr>
              <w:t xml:space="preserve">Документы, предоставляемые </w:t>
            </w:r>
            <w:r w:rsidRPr="0067450D">
              <w:rPr>
                <w:rFonts w:ascii="Times New Roman" w:hAnsi="Times New Roman"/>
                <w:color w:val="000000" w:themeColor="text1"/>
              </w:rPr>
              <w:t xml:space="preserve">Заявителем (участником) </w:t>
            </w:r>
            <w:r w:rsidRPr="0067450D">
              <w:rPr>
                <w:rFonts w:ascii="Times New Roman" w:hAnsi="Times New Roman"/>
                <w:bCs/>
                <w:color w:val="000000" w:themeColor="text1"/>
              </w:rPr>
              <w:t xml:space="preserve"> для участия в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rPr>
                <w:bCs/>
                <w:color w:val="000000" w:themeColor="text1"/>
                <w:sz w:val="20"/>
                <w:szCs w:val="20"/>
              </w:rPr>
            </w:pPr>
            <w:r w:rsidRPr="0067450D">
              <w:rPr>
                <w:color w:val="000000" w:themeColor="text1"/>
                <w:sz w:val="20"/>
                <w:szCs w:val="20"/>
              </w:rPr>
              <w:t xml:space="preserve">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№2 и должна содержать документы в соответствии с описью </w:t>
            </w:r>
            <w:r w:rsidRPr="0067450D">
              <w:rPr>
                <w:bCs/>
                <w:color w:val="000000" w:themeColor="text1"/>
                <w:sz w:val="20"/>
                <w:szCs w:val="20"/>
              </w:rPr>
              <w:t>(см. Приложение № 3):</w:t>
            </w:r>
          </w:p>
          <w:p w:rsidR="009128FA" w:rsidRPr="0067450D" w:rsidRDefault="009128FA" w:rsidP="0067450D">
            <w:pPr>
              <w:rPr>
                <w:bCs/>
                <w:color w:val="000000" w:themeColor="text1"/>
                <w:sz w:val="20"/>
                <w:szCs w:val="20"/>
              </w:rPr>
            </w:pPr>
            <w:r w:rsidRPr="0067450D">
              <w:rPr>
                <w:color w:val="000000" w:themeColor="text1"/>
                <w:sz w:val="20"/>
                <w:szCs w:val="20"/>
              </w:rPr>
              <w:t>1) сведения и документы о Заявителе, подавшем такую заявку:</w:t>
            </w:r>
          </w:p>
          <w:p w:rsidR="009128FA" w:rsidRPr="0067450D" w:rsidRDefault="009128FA" w:rsidP="0067450D">
            <w:pPr>
              <w:autoSpaceDE w:val="0"/>
              <w:autoSpaceDN w:val="0"/>
              <w:adjustRightInd w:val="0"/>
              <w:rPr>
                <w:color w:val="000000" w:themeColor="text1"/>
                <w:sz w:val="20"/>
                <w:szCs w:val="20"/>
              </w:rPr>
            </w:pPr>
            <w:proofErr w:type="gramStart"/>
            <w:r w:rsidRPr="0067450D">
              <w:rPr>
                <w:color w:val="000000" w:themeColor="text1"/>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128FA" w:rsidRPr="0067450D" w:rsidRDefault="009128FA" w:rsidP="0067450D">
            <w:pPr>
              <w:autoSpaceDE w:val="0"/>
              <w:autoSpaceDN w:val="0"/>
              <w:adjustRightInd w:val="0"/>
              <w:rPr>
                <w:color w:val="000000" w:themeColor="text1"/>
                <w:sz w:val="20"/>
                <w:szCs w:val="20"/>
              </w:rPr>
            </w:pPr>
            <w:proofErr w:type="gramStart"/>
            <w:r w:rsidRPr="0067450D">
              <w:rPr>
                <w:color w:val="000000" w:themeColor="text1"/>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7450D">
              <w:rPr>
                <w:color w:val="000000" w:themeColor="text1"/>
                <w:sz w:val="20"/>
                <w:szCs w:val="20"/>
              </w:rPr>
              <w:t xml:space="preserve"> </w:t>
            </w:r>
            <w:proofErr w:type="gramStart"/>
            <w:r w:rsidRPr="0067450D">
              <w:rPr>
                <w:color w:val="000000" w:themeColor="text1"/>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7450D">
              <w:rPr>
                <w:color w:val="000000" w:themeColor="text1"/>
                <w:sz w:val="20"/>
                <w:szCs w:val="20"/>
              </w:rPr>
              <w:t xml:space="preserve"> извещения о проведен</w:t>
            </w:r>
            <w:proofErr w:type="gramStart"/>
            <w:r w:rsidRPr="0067450D">
              <w:rPr>
                <w:color w:val="000000" w:themeColor="text1"/>
                <w:sz w:val="20"/>
                <w:szCs w:val="20"/>
              </w:rPr>
              <w:t>ии ау</w:t>
            </w:r>
            <w:proofErr w:type="gramEnd"/>
            <w:r w:rsidRPr="0067450D">
              <w:rPr>
                <w:color w:val="000000" w:themeColor="text1"/>
                <w:sz w:val="20"/>
                <w:szCs w:val="20"/>
              </w:rPr>
              <w:t>кциона;</w:t>
            </w:r>
          </w:p>
          <w:p w:rsidR="009128FA" w:rsidRPr="0067450D" w:rsidRDefault="009128FA" w:rsidP="0067450D">
            <w:pPr>
              <w:autoSpaceDE w:val="0"/>
              <w:autoSpaceDN w:val="0"/>
              <w:adjustRightInd w:val="0"/>
              <w:rPr>
                <w:color w:val="000000" w:themeColor="text1"/>
                <w:sz w:val="20"/>
                <w:szCs w:val="20"/>
              </w:rPr>
            </w:pPr>
            <w:r w:rsidRPr="0067450D">
              <w:rPr>
                <w:color w:val="000000" w:themeColor="text1"/>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128FA" w:rsidRPr="0067450D" w:rsidRDefault="009128FA" w:rsidP="0067450D">
            <w:pPr>
              <w:autoSpaceDE w:val="0"/>
              <w:autoSpaceDN w:val="0"/>
              <w:adjustRightInd w:val="0"/>
              <w:rPr>
                <w:color w:val="000000" w:themeColor="text1"/>
                <w:sz w:val="20"/>
                <w:szCs w:val="20"/>
              </w:rPr>
            </w:pPr>
            <w:r w:rsidRPr="0067450D">
              <w:rPr>
                <w:color w:val="000000" w:themeColor="text1"/>
                <w:sz w:val="20"/>
                <w:szCs w:val="20"/>
              </w:rPr>
              <w:t>г) копии учредительных документов заявителя (для юридических лиц);</w:t>
            </w:r>
          </w:p>
          <w:p w:rsidR="009128FA" w:rsidRPr="0067450D" w:rsidRDefault="0099756B" w:rsidP="0067450D">
            <w:pPr>
              <w:autoSpaceDE w:val="0"/>
              <w:autoSpaceDN w:val="0"/>
              <w:adjustRightInd w:val="0"/>
              <w:rPr>
                <w:color w:val="000000" w:themeColor="text1"/>
                <w:sz w:val="20"/>
                <w:szCs w:val="20"/>
              </w:rPr>
            </w:pPr>
            <w:r w:rsidRPr="0067450D">
              <w:rPr>
                <w:color w:val="000000" w:themeColor="text1"/>
                <w:sz w:val="20"/>
                <w:szCs w:val="20"/>
              </w:rPr>
              <w:t>д</w:t>
            </w:r>
            <w:proofErr w:type="gramStart"/>
            <w:r w:rsidRPr="0067450D">
              <w:rPr>
                <w:color w:val="000000" w:themeColor="text1"/>
                <w:sz w:val="20"/>
                <w:szCs w:val="20"/>
              </w:rPr>
              <w:t>)</w:t>
            </w:r>
            <w:r w:rsidR="009128FA" w:rsidRPr="0067450D">
              <w:rPr>
                <w:color w:val="000000" w:themeColor="text1"/>
                <w:sz w:val="20"/>
                <w:szCs w:val="20"/>
              </w:rPr>
              <w:t>з</w:t>
            </w:r>
            <w:proofErr w:type="gramEnd"/>
            <w:r w:rsidR="009128FA" w:rsidRPr="0067450D">
              <w:rPr>
                <w:color w:val="000000" w:themeColor="text1"/>
                <w:sz w:val="20"/>
                <w:szCs w:val="20"/>
              </w:rPr>
              <w:t xml:space="preserve">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009128FA" w:rsidRPr="0067450D">
              <w:rPr>
                <w:color w:val="000000" w:themeColor="text1"/>
                <w:sz w:val="20"/>
                <w:szCs w:val="20"/>
              </w:rPr>
              <w:lastRenderedPageBreak/>
              <w:t>деятельности заявителя в порядке, предусмотренном Кодексом Российской Федерации об административных правонарушениях.</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lastRenderedPageBreak/>
              <w:t>23</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bCs/>
                <w:color w:val="000000" w:themeColor="text1"/>
              </w:rPr>
              <w:t>Порядок и срок отзыва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rPr>
                <w:color w:val="000000" w:themeColor="text1"/>
                <w:sz w:val="20"/>
                <w:szCs w:val="20"/>
              </w:rPr>
            </w:pPr>
            <w:r w:rsidRPr="0067450D">
              <w:rPr>
                <w:color w:val="000000" w:themeColor="text1"/>
                <w:sz w:val="20"/>
                <w:szCs w:val="20"/>
              </w:rPr>
              <w:t>Заявитель вправе отозвать заявку в любое время до установленных даты и времени начала рассмотрения заявок на участие в аукционе.</w:t>
            </w:r>
          </w:p>
        </w:tc>
      </w:tr>
      <w:tr w:rsidR="0067450D" w:rsidRPr="0067450D" w:rsidTr="0067450D">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widowControl w:val="0"/>
              <w:rPr>
                <w:color w:val="000000" w:themeColor="text1"/>
                <w:sz w:val="20"/>
                <w:szCs w:val="20"/>
              </w:rPr>
            </w:pPr>
            <w:r w:rsidRPr="0067450D">
              <w:rPr>
                <w:color w:val="000000" w:themeColor="text1"/>
                <w:sz w:val="20"/>
                <w:szCs w:val="20"/>
              </w:rPr>
              <w:t>24</w:t>
            </w:r>
          </w:p>
        </w:tc>
        <w:tc>
          <w:tcPr>
            <w:tcW w:w="3004"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pStyle w:val="af6"/>
              <w:widowControl w:val="0"/>
              <w:tabs>
                <w:tab w:val="left" w:pos="2304"/>
              </w:tabs>
              <w:ind w:right="0"/>
              <w:jc w:val="left"/>
              <w:rPr>
                <w:rFonts w:ascii="Times New Roman" w:hAnsi="Times New Roman"/>
                <w:bCs/>
                <w:color w:val="000000" w:themeColor="text1"/>
              </w:rPr>
            </w:pPr>
            <w:r w:rsidRPr="0067450D">
              <w:rPr>
                <w:rFonts w:ascii="Times New Roman" w:hAnsi="Times New Roman"/>
                <w:color w:val="000000" w:themeColor="text1"/>
              </w:rPr>
              <w:t>Срок,  в течение которого Организатор аукциона вправе отказаться от проведения аукциона</w:t>
            </w:r>
          </w:p>
        </w:tc>
        <w:tc>
          <w:tcPr>
            <w:tcW w:w="6095" w:type="dxa"/>
            <w:tcBorders>
              <w:top w:val="single" w:sz="4" w:space="0" w:color="auto"/>
              <w:left w:val="single" w:sz="4" w:space="0" w:color="auto"/>
              <w:bottom w:val="single" w:sz="4" w:space="0" w:color="auto"/>
              <w:right w:val="single" w:sz="4" w:space="0" w:color="auto"/>
            </w:tcBorders>
            <w:vAlign w:val="center"/>
          </w:tcPr>
          <w:p w:rsidR="009128FA" w:rsidRPr="0067450D" w:rsidRDefault="009128FA" w:rsidP="0067450D">
            <w:pPr>
              <w:rPr>
                <w:bCs/>
                <w:color w:val="000000" w:themeColor="text1"/>
                <w:sz w:val="20"/>
                <w:szCs w:val="20"/>
              </w:rPr>
            </w:pPr>
            <w:r w:rsidRPr="0067450D">
              <w:rPr>
                <w:color w:val="000000" w:themeColor="text1"/>
                <w:sz w:val="20"/>
                <w:szCs w:val="20"/>
              </w:rPr>
              <w:t xml:space="preserve">не </w:t>
            </w:r>
            <w:proofErr w:type="gramStart"/>
            <w:r w:rsidRPr="0067450D">
              <w:rPr>
                <w:color w:val="000000" w:themeColor="text1"/>
                <w:sz w:val="20"/>
                <w:szCs w:val="20"/>
              </w:rPr>
              <w:t>позднее</w:t>
            </w:r>
            <w:proofErr w:type="gramEnd"/>
            <w:r w:rsidRPr="0067450D">
              <w:rPr>
                <w:color w:val="000000" w:themeColor="text1"/>
                <w:sz w:val="20"/>
                <w:szCs w:val="20"/>
              </w:rPr>
              <w:t xml:space="preserve"> чем за пять  дней до даты окончания срока подачи заявок на участие в аукционе</w:t>
            </w:r>
          </w:p>
        </w:tc>
      </w:tr>
    </w:tbl>
    <w:p w:rsidR="00165783" w:rsidRDefault="009128FA" w:rsidP="009128FA">
      <w:pPr>
        <w:pStyle w:val="af0"/>
        <w:jc w:val="left"/>
        <w:rPr>
          <w:b w:val="0"/>
          <w:sz w:val="20"/>
          <w:szCs w:val="20"/>
          <w:lang w:val="ru-RU"/>
        </w:rPr>
      </w:pPr>
      <w:r>
        <w:rPr>
          <w:b w:val="0"/>
          <w:sz w:val="20"/>
          <w:szCs w:val="20"/>
        </w:rPr>
        <w:t xml:space="preserve">                                                                  </w:t>
      </w: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165783" w:rsidRDefault="00165783" w:rsidP="009128FA">
      <w:pPr>
        <w:pStyle w:val="af0"/>
        <w:jc w:val="left"/>
        <w:rPr>
          <w:b w:val="0"/>
          <w:sz w:val="20"/>
          <w:szCs w:val="20"/>
          <w:lang w:val="ru-RU"/>
        </w:rPr>
      </w:pPr>
    </w:p>
    <w:p w:rsidR="009128FA" w:rsidRPr="00536B7B" w:rsidRDefault="009128FA" w:rsidP="009128FA">
      <w:pPr>
        <w:pStyle w:val="af0"/>
        <w:jc w:val="left"/>
        <w:rPr>
          <w:b w:val="0"/>
          <w:sz w:val="20"/>
          <w:szCs w:val="20"/>
          <w:lang w:val="ru-RU"/>
        </w:rPr>
      </w:pPr>
      <w:r>
        <w:rPr>
          <w:b w:val="0"/>
          <w:sz w:val="20"/>
          <w:szCs w:val="20"/>
        </w:rPr>
        <w:t xml:space="preserve">                                                                           </w:t>
      </w:r>
      <w:r w:rsidR="00536B7B">
        <w:rPr>
          <w:b w:val="0"/>
          <w:sz w:val="20"/>
          <w:szCs w:val="20"/>
        </w:rPr>
        <w:t xml:space="preserve">              </w:t>
      </w:r>
    </w:p>
    <w:p w:rsidR="00BF26FA" w:rsidRPr="0082069E" w:rsidRDefault="00BF26FA" w:rsidP="00BF26FA">
      <w:pPr>
        <w:jc w:val="right"/>
        <w:rPr>
          <w:color w:val="000000" w:themeColor="text1"/>
        </w:rPr>
      </w:pPr>
      <w:r w:rsidRPr="0082069E">
        <w:rPr>
          <w:color w:val="000000" w:themeColor="text1"/>
        </w:rPr>
        <w:t xml:space="preserve">Приложение № </w:t>
      </w:r>
      <w:r w:rsidR="00165783" w:rsidRPr="0082069E">
        <w:rPr>
          <w:color w:val="000000" w:themeColor="text1"/>
        </w:rPr>
        <w:t>2</w:t>
      </w:r>
      <w:r w:rsidRPr="0082069E">
        <w:rPr>
          <w:color w:val="000000" w:themeColor="text1"/>
        </w:rPr>
        <w:t xml:space="preserve"> к документации о проведен</w:t>
      </w:r>
      <w:proofErr w:type="gramStart"/>
      <w:r w:rsidRPr="0082069E">
        <w:rPr>
          <w:color w:val="000000" w:themeColor="text1"/>
        </w:rPr>
        <w:t>ии ау</w:t>
      </w:r>
      <w:proofErr w:type="gramEnd"/>
      <w:r w:rsidRPr="0082069E">
        <w:rPr>
          <w:color w:val="000000" w:themeColor="text1"/>
        </w:rPr>
        <w:t xml:space="preserve">кциона </w:t>
      </w:r>
    </w:p>
    <w:p w:rsidR="00BF26FA" w:rsidRPr="0082069E" w:rsidRDefault="00BF26FA" w:rsidP="00BF26FA">
      <w:pPr>
        <w:jc w:val="center"/>
        <w:rPr>
          <w:color w:val="000000" w:themeColor="text1"/>
        </w:rPr>
      </w:pPr>
    </w:p>
    <w:p w:rsidR="00BF26FA" w:rsidRPr="00E86812" w:rsidRDefault="00BF26FA" w:rsidP="00BF26FA">
      <w:pPr>
        <w:jc w:val="center"/>
      </w:pPr>
    </w:p>
    <w:p w:rsidR="00BF26FA" w:rsidRPr="00E86812" w:rsidRDefault="00BF26FA" w:rsidP="00BF26FA">
      <w:pPr>
        <w:jc w:val="center"/>
      </w:pPr>
      <w:r w:rsidRPr="00E86812">
        <w:rPr>
          <w:b/>
        </w:rPr>
        <w:t>ЗАЯВКА НА УЧАСТИЕ В АУКЦИОНЕ</w:t>
      </w:r>
    </w:p>
    <w:p w:rsidR="00BF26FA" w:rsidRPr="00E86812" w:rsidRDefault="00BF26FA" w:rsidP="00BF26FA">
      <w:pPr>
        <w:jc w:val="center"/>
        <w:rPr>
          <w:u w:val="single"/>
        </w:rPr>
      </w:pPr>
      <w:r w:rsidRPr="00E86812">
        <w:rPr>
          <w:u w:val="single"/>
        </w:rPr>
        <w:lastRenderedPageBreak/>
        <w:t>На право заключения договора размещения объекта развлечения</w:t>
      </w:r>
    </w:p>
    <w:p w:rsidR="00BF26FA" w:rsidRPr="00E86812" w:rsidRDefault="00BF26FA" w:rsidP="00BF26FA">
      <w:pPr>
        <w:jc w:val="center"/>
      </w:pPr>
    </w:p>
    <w:p w:rsidR="00BF26FA" w:rsidRPr="00E86812" w:rsidRDefault="00BF26FA" w:rsidP="00BF26FA">
      <w:pPr>
        <w:jc w:val="both"/>
      </w:pPr>
      <w:r>
        <w:t>1.</w:t>
      </w:r>
      <w:r w:rsidRPr="00E86812">
        <w:t>________________________________________________________________</w:t>
      </w:r>
      <w:r>
        <w:t>____________</w:t>
      </w:r>
    </w:p>
    <w:p w:rsidR="00BF26FA" w:rsidRPr="005F4150" w:rsidRDefault="00BF26FA" w:rsidP="00BF26FA">
      <w:pPr>
        <w:pStyle w:val="ae"/>
        <w:jc w:val="center"/>
        <w:rPr>
          <w:rFonts w:ascii="Times New Roman" w:hAnsi="Times New Roman"/>
          <w:sz w:val="16"/>
          <w:szCs w:val="16"/>
        </w:rPr>
      </w:pPr>
      <w:r w:rsidRPr="005F4150">
        <w:rPr>
          <w:rFonts w:ascii="Times New Roman" w:hAnsi="Times New Roman"/>
          <w:sz w:val="16"/>
          <w:szCs w:val="16"/>
        </w:rPr>
        <w:t>(полное наименование юридического лица, подающего заявку)</w:t>
      </w:r>
    </w:p>
    <w:p w:rsidR="00BF26FA" w:rsidRDefault="00BF26FA" w:rsidP="00BF26FA">
      <w:pPr>
        <w:jc w:val="both"/>
      </w:pPr>
      <w:r>
        <w:t>далее именуемыйЗаявитель</w:t>
      </w:r>
      <w:r w:rsidRPr="00E86812">
        <w:t>___________________________________________________________</w:t>
      </w:r>
    </w:p>
    <w:p w:rsidR="00BF26FA" w:rsidRPr="005F4150" w:rsidRDefault="00BF26FA" w:rsidP="00BF26FA">
      <w:pPr>
        <w:pStyle w:val="ae"/>
        <w:jc w:val="center"/>
        <w:rPr>
          <w:rFonts w:ascii="Times New Roman" w:hAnsi="Times New Roman"/>
          <w:sz w:val="16"/>
          <w:szCs w:val="16"/>
        </w:rPr>
      </w:pPr>
      <w:r>
        <w:rPr>
          <w:rFonts w:ascii="Times New Roman" w:hAnsi="Times New Roman"/>
          <w:sz w:val="16"/>
          <w:szCs w:val="16"/>
          <w:lang w:val="ru-RU"/>
        </w:rPr>
        <w:t xml:space="preserve">                             </w:t>
      </w:r>
      <w:r w:rsidRPr="005F4150">
        <w:rPr>
          <w:rFonts w:ascii="Times New Roman" w:hAnsi="Times New Roman"/>
          <w:sz w:val="16"/>
          <w:szCs w:val="16"/>
        </w:rPr>
        <w:t>(фамилия, имя, отчество и паспортные данные физического лица, подающего заявку)</w:t>
      </w:r>
    </w:p>
    <w:p w:rsidR="00BF26FA" w:rsidRDefault="00BF26FA" w:rsidP="00BF26FA">
      <w:pPr>
        <w:jc w:val="both"/>
      </w:pPr>
      <w:r>
        <w:t>далее именуемый Заявитель</w:t>
      </w:r>
      <w:r w:rsidRPr="00E86812">
        <w:t>___________________________________________________________</w:t>
      </w:r>
    </w:p>
    <w:p w:rsidR="00BF26FA" w:rsidRPr="005F4150" w:rsidRDefault="00BF26FA" w:rsidP="00BF26FA">
      <w:pPr>
        <w:pStyle w:val="ae"/>
        <w:jc w:val="center"/>
        <w:rPr>
          <w:rFonts w:ascii="Times New Roman" w:hAnsi="Times New Roman"/>
          <w:sz w:val="16"/>
          <w:szCs w:val="16"/>
        </w:rPr>
      </w:pPr>
      <w:r>
        <w:rPr>
          <w:rFonts w:ascii="Times New Roman" w:hAnsi="Times New Roman"/>
          <w:sz w:val="16"/>
          <w:szCs w:val="16"/>
          <w:lang w:val="ru-RU"/>
        </w:rPr>
        <w:t xml:space="preserve">                             </w:t>
      </w:r>
      <w:r w:rsidRPr="005F4150">
        <w:rPr>
          <w:rFonts w:ascii="Times New Roman" w:hAnsi="Times New Roman"/>
          <w:sz w:val="16"/>
          <w:szCs w:val="16"/>
        </w:rPr>
        <w:t xml:space="preserve">(фамилия, имя, отчество </w:t>
      </w:r>
      <w:r>
        <w:rPr>
          <w:rFonts w:ascii="Times New Roman" w:hAnsi="Times New Roman"/>
          <w:sz w:val="16"/>
          <w:szCs w:val="16"/>
          <w:lang w:val="ru-RU"/>
        </w:rPr>
        <w:t>должность</w:t>
      </w:r>
      <w:r w:rsidRPr="005F4150">
        <w:rPr>
          <w:rFonts w:ascii="Times New Roman" w:hAnsi="Times New Roman"/>
          <w:sz w:val="16"/>
          <w:szCs w:val="16"/>
        </w:rPr>
        <w:t>)</w:t>
      </w:r>
    </w:p>
    <w:p w:rsidR="00BF26FA" w:rsidRPr="00CD68D9" w:rsidRDefault="00BF26FA" w:rsidP="00BF26FA">
      <w:pPr>
        <w:jc w:val="both"/>
        <w:rPr>
          <w:lang w:val="x-none"/>
        </w:rPr>
      </w:pPr>
    </w:p>
    <w:p w:rsidR="00BF26FA" w:rsidRPr="00C95058" w:rsidRDefault="00BF26FA" w:rsidP="00BF26FA">
      <w:pPr>
        <w:shd w:val="clear" w:color="auto" w:fill="FFFFFF"/>
        <w:tabs>
          <w:tab w:val="left" w:pos="595"/>
        </w:tabs>
        <w:jc w:val="both"/>
        <w:rPr>
          <w:noProof/>
          <w:sz w:val="20"/>
          <w:szCs w:val="20"/>
        </w:rPr>
      </w:pPr>
      <w:r w:rsidRPr="001C78FD">
        <w:rPr>
          <w:sz w:val="20"/>
          <w:szCs w:val="20"/>
        </w:rPr>
        <w:t xml:space="preserve">согласен принять участие в открытом аукционе на право заключения Договора </w:t>
      </w:r>
      <w:r>
        <w:rPr>
          <w:sz w:val="20"/>
          <w:szCs w:val="20"/>
        </w:rPr>
        <w:t>на право размещения объекта размещения и обязуюсь</w:t>
      </w:r>
      <w:r w:rsidRPr="001C78FD">
        <w:rPr>
          <w:sz w:val="20"/>
          <w:szCs w:val="20"/>
        </w:rPr>
        <w:t xml:space="preserve"> соблюдать порядок его проведения, </w:t>
      </w:r>
      <w:r w:rsidRPr="00C95058">
        <w:rPr>
          <w:sz w:val="20"/>
          <w:szCs w:val="20"/>
        </w:rPr>
        <w:t xml:space="preserve">указанный в </w:t>
      </w:r>
      <w:r>
        <w:rPr>
          <w:sz w:val="20"/>
          <w:szCs w:val="20"/>
        </w:rPr>
        <w:t>Д</w:t>
      </w:r>
      <w:r w:rsidRPr="00C95058">
        <w:rPr>
          <w:sz w:val="20"/>
          <w:szCs w:val="20"/>
        </w:rPr>
        <w:t>окументации</w:t>
      </w:r>
      <w:r>
        <w:rPr>
          <w:sz w:val="20"/>
          <w:szCs w:val="20"/>
        </w:rPr>
        <w:t xml:space="preserve"> об </w:t>
      </w:r>
      <w:r w:rsidRPr="00B1234F">
        <w:rPr>
          <w:bCs/>
          <w:color w:val="000000"/>
          <w:spacing w:val="3"/>
          <w:sz w:val="20"/>
          <w:szCs w:val="20"/>
        </w:rPr>
        <w:t xml:space="preserve"> </w:t>
      </w:r>
      <w:r w:rsidRPr="000063CB">
        <w:rPr>
          <w:sz w:val="20"/>
          <w:szCs w:val="20"/>
        </w:rPr>
        <w:t>аукционе</w:t>
      </w:r>
      <w:r w:rsidRPr="00C95058">
        <w:rPr>
          <w:sz w:val="20"/>
          <w:szCs w:val="20"/>
        </w:rPr>
        <w:t>, а в случае победы в торгах заключить Договор на условиях предложенного проекта Договора, а также прилагаемых предложений.</w:t>
      </w:r>
      <w:r w:rsidRPr="00C95058">
        <w:rPr>
          <w:noProof/>
          <w:sz w:val="20"/>
          <w:szCs w:val="20"/>
        </w:rPr>
        <w:t xml:space="preserve"> </w:t>
      </w:r>
    </w:p>
    <w:p w:rsidR="00BF26FA" w:rsidRPr="00E86812" w:rsidRDefault="00BF26FA" w:rsidP="00BF26FA">
      <w:pPr>
        <w:shd w:val="clear" w:color="auto" w:fill="FFFFFF"/>
        <w:tabs>
          <w:tab w:val="left" w:pos="595"/>
        </w:tabs>
        <w:jc w:val="both"/>
      </w:pPr>
    </w:p>
    <w:p w:rsidR="00BF26FA" w:rsidRPr="009A7C44" w:rsidRDefault="00BF26FA" w:rsidP="00BF26FA">
      <w:pPr>
        <w:shd w:val="clear" w:color="auto" w:fill="FFFFFF"/>
        <w:tabs>
          <w:tab w:val="left" w:pos="859"/>
        </w:tabs>
        <w:ind w:left="5" w:hanging="5"/>
        <w:rPr>
          <w:color w:val="000000"/>
          <w:sz w:val="20"/>
          <w:szCs w:val="20"/>
        </w:rPr>
      </w:pPr>
      <w:r w:rsidRPr="00C95058">
        <w:rPr>
          <w:sz w:val="20"/>
          <w:szCs w:val="20"/>
        </w:rPr>
        <w:t>2.</w:t>
      </w:r>
      <w:r>
        <w:rPr>
          <w:sz w:val="20"/>
          <w:szCs w:val="20"/>
        </w:rPr>
        <w:t xml:space="preserve"> </w:t>
      </w:r>
      <w:r w:rsidRPr="00C95058">
        <w:rPr>
          <w:sz w:val="20"/>
          <w:szCs w:val="20"/>
        </w:rPr>
        <w:t>Настоящей</w:t>
      </w:r>
      <w:r w:rsidRPr="00C95058">
        <w:rPr>
          <w:color w:val="000000"/>
          <w:sz w:val="20"/>
          <w:szCs w:val="20"/>
        </w:rPr>
        <w:t xml:space="preserve"> Заявкой подтверждаю, что в отношении: ________</w:t>
      </w:r>
      <w:r>
        <w:rPr>
          <w:color w:val="000000"/>
          <w:sz w:val="20"/>
          <w:szCs w:val="20"/>
        </w:rPr>
        <w:t>_______________</w:t>
      </w:r>
      <w:r w:rsidRPr="00C95058">
        <w:rPr>
          <w:color w:val="000000"/>
          <w:sz w:val="20"/>
          <w:szCs w:val="20"/>
        </w:rPr>
        <w:t>_________________________</w:t>
      </w:r>
      <w:r>
        <w:rPr>
          <w:color w:val="000000"/>
          <w:sz w:val="20"/>
          <w:szCs w:val="20"/>
        </w:rPr>
        <w:t>_____________________________________________</w:t>
      </w:r>
      <w:r w:rsidRPr="00C95058">
        <w:rPr>
          <w:color w:val="000000"/>
          <w:sz w:val="20"/>
          <w:szCs w:val="20"/>
        </w:rPr>
        <w:t xml:space="preserve"> </w:t>
      </w:r>
      <w:r>
        <w:rPr>
          <w:color w:val="000000"/>
          <w:sz w:val="20"/>
          <w:szCs w:val="20"/>
        </w:rPr>
        <w:t xml:space="preserve">                             </w:t>
      </w:r>
      <w:r w:rsidRPr="005F4150">
        <w:rPr>
          <w:color w:val="000000"/>
          <w:sz w:val="16"/>
          <w:szCs w:val="16"/>
        </w:rPr>
        <w:t>(полное наименование Заявителя)</w:t>
      </w:r>
    </w:p>
    <w:p w:rsidR="00BF26FA" w:rsidRPr="00C95058" w:rsidRDefault="00BF26FA" w:rsidP="00BF26FA">
      <w:pPr>
        <w:shd w:val="clear" w:color="auto" w:fill="FFFFFF"/>
        <w:ind w:hanging="5"/>
        <w:jc w:val="both"/>
        <w:rPr>
          <w:color w:val="000000"/>
          <w:sz w:val="20"/>
          <w:szCs w:val="20"/>
        </w:rPr>
      </w:pPr>
      <w:r w:rsidRPr="00C95058">
        <w:rPr>
          <w:color w:val="000000"/>
          <w:sz w:val="20"/>
          <w:szCs w:val="20"/>
        </w:rPr>
        <w:t xml:space="preserve">не проводится процедура ликвидации, отсутствует решение арбитражного суда о признании банкротом и об открытии конкурсного производства, а также, что деятельность лица, от имени которого действую, </w:t>
      </w:r>
      <w:r w:rsidRPr="00C95058">
        <w:rPr>
          <w:bCs/>
          <w:color w:val="000000"/>
          <w:sz w:val="20"/>
          <w:szCs w:val="20"/>
        </w:rPr>
        <w:t>не приостановлена</w:t>
      </w:r>
      <w:r w:rsidRPr="00C95058">
        <w:rPr>
          <w:color w:val="000000"/>
          <w:sz w:val="20"/>
          <w:szCs w:val="20"/>
        </w:rPr>
        <w:t>.</w:t>
      </w:r>
    </w:p>
    <w:p w:rsidR="00BF26FA" w:rsidRDefault="00BF26FA" w:rsidP="00BF26FA">
      <w:pPr>
        <w:shd w:val="clear" w:color="auto" w:fill="FFFFFF"/>
        <w:ind w:hanging="5"/>
        <w:jc w:val="both"/>
        <w:rPr>
          <w:sz w:val="20"/>
          <w:szCs w:val="20"/>
        </w:rPr>
      </w:pPr>
    </w:p>
    <w:p w:rsidR="00BF26FA" w:rsidRPr="00C95058" w:rsidRDefault="00BF26FA" w:rsidP="00BF26FA">
      <w:pPr>
        <w:shd w:val="clear" w:color="auto" w:fill="FFFFFF"/>
        <w:ind w:hanging="5"/>
        <w:jc w:val="both"/>
        <w:rPr>
          <w:sz w:val="20"/>
          <w:szCs w:val="20"/>
        </w:rPr>
      </w:pPr>
      <w:r w:rsidRPr="00C95058">
        <w:rPr>
          <w:sz w:val="20"/>
          <w:szCs w:val="20"/>
        </w:rPr>
        <w:t>3.</w:t>
      </w:r>
      <w:r>
        <w:rPr>
          <w:sz w:val="20"/>
          <w:szCs w:val="20"/>
        </w:rPr>
        <w:t xml:space="preserve"> </w:t>
      </w:r>
      <w:r w:rsidRPr="00C95058">
        <w:rPr>
          <w:sz w:val="20"/>
          <w:szCs w:val="20"/>
        </w:rPr>
        <w:t>Настоящей</w:t>
      </w:r>
      <w:r w:rsidRPr="00C95058">
        <w:rPr>
          <w:color w:val="000000"/>
          <w:sz w:val="20"/>
          <w:szCs w:val="20"/>
        </w:rPr>
        <w:t xml:space="preserve"> Заявкой подтверждаю, что </w:t>
      </w:r>
      <w:proofErr w:type="gramStart"/>
      <w:r w:rsidRPr="00C95058">
        <w:rPr>
          <w:color w:val="000000"/>
          <w:sz w:val="20"/>
          <w:szCs w:val="20"/>
        </w:rPr>
        <w:t>ознакомлен</w:t>
      </w:r>
      <w:proofErr w:type="gramEnd"/>
      <w:r w:rsidRPr="00C95058">
        <w:rPr>
          <w:color w:val="000000"/>
          <w:sz w:val="20"/>
          <w:szCs w:val="20"/>
        </w:rPr>
        <w:t xml:space="preserve"> в полном объеме с </w:t>
      </w:r>
      <w:r>
        <w:rPr>
          <w:bCs/>
          <w:color w:val="000000"/>
          <w:spacing w:val="3"/>
          <w:sz w:val="20"/>
          <w:szCs w:val="20"/>
        </w:rPr>
        <w:t>Д</w:t>
      </w:r>
      <w:r>
        <w:rPr>
          <w:sz w:val="20"/>
          <w:szCs w:val="20"/>
        </w:rPr>
        <w:t>окументацией</w:t>
      </w:r>
      <w:r w:rsidRPr="000063CB">
        <w:rPr>
          <w:sz w:val="20"/>
          <w:szCs w:val="20"/>
        </w:rPr>
        <w:t xml:space="preserve"> об аукционе</w:t>
      </w:r>
      <w:r w:rsidRPr="00C95058">
        <w:rPr>
          <w:color w:val="000000"/>
          <w:sz w:val="20"/>
          <w:szCs w:val="20"/>
        </w:rPr>
        <w:t xml:space="preserve">. </w:t>
      </w:r>
    </w:p>
    <w:p w:rsidR="00BF26FA" w:rsidRDefault="00BF26FA" w:rsidP="00BF26FA">
      <w:pPr>
        <w:widowControl w:val="0"/>
        <w:shd w:val="clear" w:color="auto" w:fill="FFFFFF"/>
        <w:tabs>
          <w:tab w:val="left" w:pos="859"/>
        </w:tabs>
        <w:autoSpaceDE w:val="0"/>
        <w:autoSpaceDN w:val="0"/>
        <w:adjustRightInd w:val="0"/>
        <w:ind w:hanging="5"/>
        <w:rPr>
          <w:color w:val="000000"/>
          <w:sz w:val="20"/>
          <w:szCs w:val="20"/>
        </w:rPr>
      </w:pPr>
    </w:p>
    <w:p w:rsidR="00BF26FA" w:rsidRPr="00C95058" w:rsidRDefault="00BF26FA" w:rsidP="00BF26FA">
      <w:pPr>
        <w:widowControl w:val="0"/>
        <w:shd w:val="clear" w:color="auto" w:fill="FFFFFF"/>
        <w:tabs>
          <w:tab w:val="left" w:pos="859"/>
        </w:tabs>
        <w:autoSpaceDE w:val="0"/>
        <w:autoSpaceDN w:val="0"/>
        <w:adjustRightInd w:val="0"/>
        <w:ind w:hanging="5"/>
        <w:rPr>
          <w:color w:val="000000"/>
          <w:sz w:val="20"/>
          <w:szCs w:val="20"/>
        </w:rPr>
      </w:pPr>
      <w:r w:rsidRPr="00C95058">
        <w:rPr>
          <w:color w:val="000000"/>
          <w:sz w:val="20"/>
          <w:szCs w:val="20"/>
        </w:rPr>
        <w:t>4.</w:t>
      </w:r>
      <w:r>
        <w:rPr>
          <w:color w:val="000000"/>
          <w:sz w:val="20"/>
          <w:szCs w:val="20"/>
        </w:rPr>
        <w:t xml:space="preserve"> Г</w:t>
      </w:r>
      <w:r w:rsidRPr="00C95058">
        <w:rPr>
          <w:color w:val="000000"/>
          <w:sz w:val="20"/>
          <w:szCs w:val="20"/>
        </w:rPr>
        <w:t>арантирую достоверность сведений и информации, представленных в настоящей Заявке.</w:t>
      </w:r>
    </w:p>
    <w:p w:rsidR="00BF26FA" w:rsidRDefault="00BF26FA" w:rsidP="00BF26F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
        <w:jc w:val="both"/>
        <w:rPr>
          <w:color w:val="000000"/>
          <w:sz w:val="20"/>
          <w:szCs w:val="20"/>
        </w:rPr>
      </w:pPr>
      <w:r>
        <w:rPr>
          <w:color w:val="000000"/>
          <w:sz w:val="20"/>
          <w:szCs w:val="20"/>
        </w:rPr>
        <w:t xml:space="preserve"> </w:t>
      </w:r>
    </w:p>
    <w:p w:rsidR="00BF26FA" w:rsidRPr="00C95058" w:rsidRDefault="00BF26FA" w:rsidP="00BF26F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
        <w:jc w:val="both"/>
        <w:rPr>
          <w:color w:val="000000"/>
          <w:sz w:val="20"/>
          <w:szCs w:val="20"/>
        </w:rPr>
      </w:pPr>
      <w:r w:rsidRPr="00C95058">
        <w:rPr>
          <w:color w:val="000000"/>
          <w:sz w:val="20"/>
          <w:szCs w:val="20"/>
        </w:rPr>
        <w:t>5.</w:t>
      </w:r>
      <w:r>
        <w:rPr>
          <w:color w:val="000000"/>
          <w:sz w:val="20"/>
          <w:szCs w:val="20"/>
        </w:rPr>
        <w:t xml:space="preserve"> </w:t>
      </w:r>
      <w:r w:rsidRPr="00C95058">
        <w:rPr>
          <w:color w:val="000000"/>
          <w:sz w:val="20"/>
          <w:szCs w:val="20"/>
        </w:rPr>
        <w:t xml:space="preserve">Мне </w:t>
      </w:r>
      <w:r>
        <w:rPr>
          <w:color w:val="000000"/>
          <w:sz w:val="20"/>
          <w:szCs w:val="20"/>
        </w:rPr>
        <w:t xml:space="preserve">известно, </w:t>
      </w:r>
      <w:r w:rsidRPr="00C95058">
        <w:rPr>
          <w:color w:val="000000"/>
          <w:sz w:val="20"/>
          <w:szCs w:val="20"/>
        </w:rPr>
        <w:t>что у</w:t>
      </w:r>
      <w:r>
        <w:rPr>
          <w:color w:val="000000"/>
          <w:sz w:val="20"/>
          <w:szCs w:val="20"/>
        </w:rPr>
        <w:t xml:space="preserve">словия аукциона, порядок и </w:t>
      </w:r>
      <w:r w:rsidRPr="00C95058">
        <w:rPr>
          <w:color w:val="000000"/>
          <w:sz w:val="20"/>
          <w:szCs w:val="20"/>
        </w:rPr>
        <w:t xml:space="preserve">условия заключения Договора с участником аукциона, изложенные в </w:t>
      </w:r>
      <w:r>
        <w:rPr>
          <w:bCs/>
          <w:color w:val="000000"/>
          <w:spacing w:val="3"/>
          <w:sz w:val="20"/>
          <w:szCs w:val="20"/>
        </w:rPr>
        <w:t>Д</w:t>
      </w:r>
      <w:r>
        <w:rPr>
          <w:sz w:val="20"/>
          <w:szCs w:val="20"/>
        </w:rPr>
        <w:t>окументации</w:t>
      </w:r>
      <w:r w:rsidRPr="000063CB">
        <w:rPr>
          <w:sz w:val="20"/>
          <w:szCs w:val="20"/>
        </w:rPr>
        <w:t xml:space="preserve"> об аукционе</w:t>
      </w:r>
      <w:r w:rsidRPr="00C95058">
        <w:rPr>
          <w:color w:val="000000"/>
          <w:sz w:val="20"/>
          <w:szCs w:val="20"/>
        </w:rPr>
        <w:t xml:space="preserve"> </w:t>
      </w:r>
      <w:r>
        <w:rPr>
          <w:color w:val="000000"/>
          <w:sz w:val="20"/>
          <w:szCs w:val="20"/>
        </w:rPr>
        <w:t xml:space="preserve">являются условиями </w:t>
      </w:r>
      <w:r w:rsidRPr="00C95058">
        <w:rPr>
          <w:color w:val="000000"/>
          <w:sz w:val="20"/>
          <w:szCs w:val="20"/>
        </w:rPr>
        <w:t>публичной оферты, а подача заявки на участие в</w:t>
      </w:r>
      <w:r>
        <w:rPr>
          <w:color w:val="000000"/>
          <w:sz w:val="20"/>
          <w:szCs w:val="20"/>
        </w:rPr>
        <w:t xml:space="preserve"> аукционе является акцептом </w:t>
      </w:r>
      <w:r w:rsidRPr="00C95058">
        <w:rPr>
          <w:color w:val="000000"/>
          <w:sz w:val="20"/>
          <w:szCs w:val="20"/>
        </w:rPr>
        <w:t>такой оферты.</w:t>
      </w:r>
    </w:p>
    <w:p w:rsidR="00BF26FA" w:rsidRDefault="00BF26FA" w:rsidP="00BF26FA">
      <w:pPr>
        <w:shd w:val="clear" w:color="auto" w:fill="FFFFFF"/>
        <w:tabs>
          <w:tab w:val="left" w:pos="595"/>
        </w:tabs>
        <w:jc w:val="both"/>
        <w:rPr>
          <w:noProof/>
          <w:sz w:val="20"/>
          <w:szCs w:val="20"/>
        </w:rPr>
      </w:pPr>
    </w:p>
    <w:p w:rsidR="00BF26FA" w:rsidRDefault="00BF26FA" w:rsidP="00BF26FA">
      <w:pPr>
        <w:shd w:val="clear" w:color="auto" w:fill="FFFFFF"/>
        <w:tabs>
          <w:tab w:val="left" w:pos="595"/>
        </w:tabs>
        <w:jc w:val="both"/>
        <w:rPr>
          <w:sz w:val="20"/>
          <w:szCs w:val="20"/>
        </w:rPr>
      </w:pPr>
      <w:r w:rsidRPr="00C95058">
        <w:rPr>
          <w:noProof/>
          <w:sz w:val="20"/>
          <w:szCs w:val="20"/>
        </w:rPr>
        <w:t>6.</w:t>
      </w:r>
      <w:r>
        <w:rPr>
          <w:noProof/>
          <w:sz w:val="20"/>
          <w:szCs w:val="20"/>
        </w:rPr>
        <w:t xml:space="preserve"> </w:t>
      </w:r>
      <w:r w:rsidRPr="00C95058">
        <w:rPr>
          <w:noProof/>
          <w:sz w:val="20"/>
          <w:szCs w:val="20"/>
        </w:rPr>
        <w:t>В случае если данн</w:t>
      </w:r>
      <w:r>
        <w:rPr>
          <w:noProof/>
          <w:sz w:val="20"/>
          <w:szCs w:val="20"/>
        </w:rPr>
        <w:t xml:space="preserve">ой заявке на участие в аукционе будет присвоен второй номер, а победитель аукциона будет </w:t>
      </w:r>
      <w:r w:rsidRPr="00C95058">
        <w:rPr>
          <w:noProof/>
          <w:sz w:val="20"/>
          <w:szCs w:val="20"/>
        </w:rPr>
        <w:t>приз</w:t>
      </w:r>
      <w:r>
        <w:rPr>
          <w:noProof/>
          <w:sz w:val="20"/>
          <w:szCs w:val="20"/>
        </w:rPr>
        <w:t xml:space="preserve">нан </w:t>
      </w:r>
      <w:r w:rsidRPr="00C95058">
        <w:rPr>
          <w:noProof/>
          <w:sz w:val="20"/>
          <w:szCs w:val="20"/>
        </w:rPr>
        <w:t xml:space="preserve">уклонившимся от </w:t>
      </w:r>
      <w:r>
        <w:rPr>
          <w:noProof/>
          <w:sz w:val="20"/>
          <w:szCs w:val="20"/>
        </w:rPr>
        <w:t xml:space="preserve">заключения </w:t>
      </w:r>
      <w:r w:rsidRPr="00C95058">
        <w:rPr>
          <w:noProof/>
          <w:sz w:val="20"/>
          <w:szCs w:val="20"/>
        </w:rPr>
        <w:t>Договора</w:t>
      </w:r>
      <w:r>
        <w:rPr>
          <w:noProof/>
          <w:sz w:val="20"/>
          <w:szCs w:val="20"/>
        </w:rPr>
        <w:t xml:space="preserve">, обязуюсь подписать данный Договор в соответствии с </w:t>
      </w:r>
      <w:r w:rsidRPr="00C95058">
        <w:rPr>
          <w:noProof/>
          <w:sz w:val="20"/>
          <w:szCs w:val="20"/>
        </w:rPr>
        <w:t xml:space="preserve">требованиями </w:t>
      </w:r>
      <w:r>
        <w:rPr>
          <w:bCs/>
          <w:color w:val="000000"/>
          <w:spacing w:val="3"/>
          <w:sz w:val="20"/>
          <w:szCs w:val="20"/>
        </w:rPr>
        <w:t>Д</w:t>
      </w:r>
      <w:r w:rsidRPr="000063CB">
        <w:rPr>
          <w:sz w:val="20"/>
          <w:szCs w:val="20"/>
        </w:rPr>
        <w:t>окументации об аукционе</w:t>
      </w:r>
      <w:r w:rsidRPr="00C95058">
        <w:rPr>
          <w:noProof/>
          <w:sz w:val="20"/>
          <w:szCs w:val="20"/>
        </w:rPr>
        <w:t xml:space="preserve"> и на у</w:t>
      </w:r>
      <w:r>
        <w:rPr>
          <w:noProof/>
          <w:sz w:val="20"/>
          <w:szCs w:val="20"/>
        </w:rPr>
        <w:t xml:space="preserve">словиях, указанных в настоящей заявке на </w:t>
      </w:r>
      <w:r w:rsidRPr="00C95058">
        <w:rPr>
          <w:noProof/>
          <w:sz w:val="20"/>
          <w:szCs w:val="20"/>
        </w:rPr>
        <w:t>участие в аукционе.</w:t>
      </w:r>
      <w:r w:rsidRPr="00C95058">
        <w:rPr>
          <w:sz w:val="20"/>
          <w:szCs w:val="20"/>
        </w:rPr>
        <w:t xml:space="preserve"> </w:t>
      </w:r>
    </w:p>
    <w:p w:rsidR="00BF26FA" w:rsidRDefault="00BF26FA" w:rsidP="00BF26FA">
      <w:pPr>
        <w:shd w:val="clear" w:color="auto" w:fill="FFFFFF"/>
        <w:tabs>
          <w:tab w:val="left" w:pos="595"/>
        </w:tabs>
        <w:jc w:val="both"/>
        <w:rPr>
          <w:color w:val="000000"/>
          <w:sz w:val="20"/>
          <w:szCs w:val="20"/>
        </w:rPr>
      </w:pPr>
      <w:r>
        <w:rPr>
          <w:sz w:val="20"/>
          <w:szCs w:val="20"/>
        </w:rPr>
        <w:t>7</w:t>
      </w:r>
      <w:r w:rsidRPr="00C95058">
        <w:rPr>
          <w:sz w:val="20"/>
          <w:szCs w:val="20"/>
        </w:rPr>
        <w:t>.</w:t>
      </w:r>
      <w:r>
        <w:rPr>
          <w:sz w:val="20"/>
          <w:szCs w:val="20"/>
        </w:rPr>
        <w:t xml:space="preserve"> </w:t>
      </w:r>
      <w:r w:rsidRPr="00C95058">
        <w:rPr>
          <w:sz w:val="20"/>
          <w:szCs w:val="20"/>
        </w:rPr>
        <w:t xml:space="preserve">Мне известно, что начальная (минимальная) цена договора </w:t>
      </w:r>
      <w:r>
        <w:rPr>
          <w:sz w:val="20"/>
          <w:szCs w:val="20"/>
        </w:rPr>
        <w:t>на право размещения объекта развлечения</w:t>
      </w:r>
      <w:r w:rsidRPr="00C95058">
        <w:rPr>
          <w:sz w:val="20"/>
          <w:szCs w:val="20"/>
        </w:rPr>
        <w:t xml:space="preserve"> </w:t>
      </w:r>
      <w:r>
        <w:rPr>
          <w:sz w:val="20"/>
          <w:szCs w:val="20"/>
        </w:rPr>
        <w:t>в месяц</w:t>
      </w:r>
      <w:r w:rsidRPr="00C95058">
        <w:rPr>
          <w:sz w:val="20"/>
          <w:szCs w:val="20"/>
        </w:rPr>
        <w:t xml:space="preserve"> не включает </w:t>
      </w:r>
      <w:r>
        <w:rPr>
          <w:sz w:val="20"/>
          <w:szCs w:val="20"/>
        </w:rPr>
        <w:t xml:space="preserve">стоимость </w:t>
      </w:r>
      <w:r>
        <w:rPr>
          <w:color w:val="000000"/>
          <w:sz w:val="20"/>
          <w:szCs w:val="20"/>
        </w:rPr>
        <w:t>коммунальных, эксплуатационных административно-хозяйственных услуг.</w:t>
      </w:r>
    </w:p>
    <w:p w:rsidR="00BF26FA" w:rsidRPr="00C95058" w:rsidRDefault="00BF26FA" w:rsidP="00BF26FA">
      <w:pPr>
        <w:shd w:val="clear" w:color="auto" w:fill="FFFFFF"/>
        <w:tabs>
          <w:tab w:val="left" w:pos="595"/>
        </w:tabs>
        <w:jc w:val="both"/>
        <w:rPr>
          <w:sz w:val="20"/>
          <w:szCs w:val="20"/>
        </w:rPr>
      </w:pPr>
    </w:p>
    <w:p w:rsidR="00BF26FA" w:rsidRDefault="00BF26FA" w:rsidP="00BF26FA">
      <w:pPr>
        <w:shd w:val="clear" w:color="auto" w:fill="FFFFFF"/>
        <w:tabs>
          <w:tab w:val="left" w:pos="595"/>
        </w:tabs>
        <w:jc w:val="both"/>
        <w:rPr>
          <w:color w:val="000000"/>
          <w:sz w:val="20"/>
          <w:szCs w:val="20"/>
        </w:rPr>
      </w:pPr>
      <w:r>
        <w:rPr>
          <w:sz w:val="20"/>
          <w:szCs w:val="20"/>
        </w:rPr>
        <w:t xml:space="preserve">8. </w:t>
      </w:r>
      <w:r w:rsidRPr="00C95058">
        <w:rPr>
          <w:sz w:val="20"/>
          <w:szCs w:val="20"/>
        </w:rPr>
        <w:t>В</w:t>
      </w:r>
      <w:r>
        <w:rPr>
          <w:sz w:val="20"/>
          <w:szCs w:val="20"/>
        </w:rPr>
        <w:t>месте с Договором обязуюсь</w:t>
      </w:r>
      <w:r w:rsidRPr="00C95058">
        <w:rPr>
          <w:sz w:val="20"/>
          <w:szCs w:val="20"/>
        </w:rPr>
        <w:t xml:space="preserve"> заключить Договор  на оказание коммунальных, эксплуатационных и адм</w:t>
      </w:r>
      <w:r>
        <w:rPr>
          <w:sz w:val="20"/>
          <w:szCs w:val="20"/>
        </w:rPr>
        <w:t>инистративно-хозяйственных услуг</w:t>
      </w:r>
      <w:r w:rsidRPr="00C95058">
        <w:rPr>
          <w:sz w:val="20"/>
          <w:szCs w:val="20"/>
        </w:rPr>
        <w:t>.</w:t>
      </w:r>
      <w:r>
        <w:rPr>
          <w:sz w:val="20"/>
          <w:szCs w:val="20"/>
        </w:rPr>
        <w:t xml:space="preserve"> </w:t>
      </w:r>
      <w:r>
        <w:rPr>
          <w:color w:val="000000"/>
          <w:sz w:val="20"/>
          <w:szCs w:val="20"/>
        </w:rPr>
        <w:t>Оплату</w:t>
      </w:r>
      <w:r w:rsidRPr="00F92457">
        <w:rPr>
          <w:color w:val="000000"/>
          <w:sz w:val="20"/>
          <w:szCs w:val="20"/>
        </w:rPr>
        <w:t xml:space="preserve"> за </w:t>
      </w:r>
      <w:r>
        <w:rPr>
          <w:color w:val="000000"/>
          <w:sz w:val="20"/>
          <w:szCs w:val="20"/>
        </w:rPr>
        <w:t>коммунальные</w:t>
      </w:r>
      <w:r w:rsidRPr="00F92457">
        <w:rPr>
          <w:color w:val="000000"/>
          <w:sz w:val="20"/>
          <w:szCs w:val="20"/>
        </w:rPr>
        <w:t xml:space="preserve">, </w:t>
      </w:r>
      <w:r>
        <w:rPr>
          <w:color w:val="000000"/>
          <w:sz w:val="20"/>
          <w:szCs w:val="20"/>
        </w:rPr>
        <w:t>эксплуатационные и административно-хозяйственные</w:t>
      </w:r>
      <w:r w:rsidRPr="00F92457">
        <w:rPr>
          <w:color w:val="000000"/>
          <w:sz w:val="20"/>
          <w:szCs w:val="20"/>
        </w:rPr>
        <w:t xml:space="preserve"> услуг</w:t>
      </w:r>
      <w:r>
        <w:rPr>
          <w:color w:val="000000"/>
          <w:sz w:val="20"/>
          <w:szCs w:val="20"/>
        </w:rPr>
        <w:t>и</w:t>
      </w:r>
      <w:r w:rsidRPr="00F92457">
        <w:rPr>
          <w:color w:val="000000"/>
          <w:sz w:val="20"/>
          <w:szCs w:val="20"/>
        </w:rPr>
        <w:t xml:space="preserve"> </w:t>
      </w:r>
      <w:r>
        <w:rPr>
          <w:color w:val="000000"/>
          <w:sz w:val="20"/>
          <w:szCs w:val="20"/>
        </w:rPr>
        <w:t>обязуюсь производить</w:t>
      </w:r>
      <w:r w:rsidRPr="00F92457">
        <w:rPr>
          <w:color w:val="000000"/>
          <w:sz w:val="20"/>
          <w:szCs w:val="20"/>
        </w:rPr>
        <w:t xml:space="preserve"> самостоятельно, за свой счет</w:t>
      </w:r>
      <w:r>
        <w:rPr>
          <w:color w:val="000000"/>
          <w:sz w:val="20"/>
          <w:szCs w:val="20"/>
        </w:rPr>
        <w:t>.</w:t>
      </w:r>
    </w:p>
    <w:p w:rsidR="00BF26FA" w:rsidRDefault="00BF26FA" w:rsidP="00BF26FA">
      <w:pPr>
        <w:shd w:val="clear" w:color="auto" w:fill="FFFFFF"/>
        <w:tabs>
          <w:tab w:val="left" w:pos="595"/>
        </w:tabs>
        <w:jc w:val="both"/>
        <w:rPr>
          <w:sz w:val="20"/>
          <w:szCs w:val="20"/>
        </w:rPr>
      </w:pPr>
    </w:p>
    <w:p w:rsidR="00BF26FA" w:rsidRPr="00C95058" w:rsidRDefault="00BF26FA" w:rsidP="00BF26FA">
      <w:pPr>
        <w:shd w:val="clear" w:color="auto" w:fill="FFFFFF"/>
        <w:tabs>
          <w:tab w:val="left" w:pos="595"/>
        </w:tabs>
        <w:jc w:val="both"/>
        <w:rPr>
          <w:sz w:val="20"/>
          <w:szCs w:val="20"/>
        </w:rPr>
      </w:pPr>
      <w:r>
        <w:rPr>
          <w:sz w:val="20"/>
          <w:szCs w:val="20"/>
        </w:rPr>
        <w:t>9</w:t>
      </w:r>
      <w:r w:rsidRPr="00C95058">
        <w:rPr>
          <w:sz w:val="20"/>
          <w:szCs w:val="20"/>
        </w:rPr>
        <w:t>.</w:t>
      </w:r>
      <w:r>
        <w:rPr>
          <w:sz w:val="20"/>
          <w:szCs w:val="20"/>
        </w:rPr>
        <w:t xml:space="preserve"> </w:t>
      </w:r>
      <w:r w:rsidRPr="00C95058">
        <w:rPr>
          <w:sz w:val="20"/>
          <w:szCs w:val="20"/>
        </w:rPr>
        <w:t>Настоящей заявкой подтверждаю, что _______________________________</w:t>
      </w:r>
      <w:r>
        <w:rPr>
          <w:sz w:val="20"/>
          <w:szCs w:val="20"/>
        </w:rPr>
        <w:t>___________________________</w:t>
      </w:r>
      <w:r w:rsidRPr="00C95058">
        <w:rPr>
          <w:sz w:val="20"/>
          <w:szCs w:val="20"/>
        </w:rPr>
        <w:t xml:space="preserve"> </w:t>
      </w:r>
    </w:p>
    <w:p w:rsidR="00BF26FA" w:rsidRPr="005F4150" w:rsidRDefault="00BF26FA" w:rsidP="00BF26FA">
      <w:pPr>
        <w:pStyle w:val="ae"/>
        <w:jc w:val="center"/>
        <w:rPr>
          <w:rFonts w:ascii="Times New Roman" w:hAnsi="Times New Roman"/>
          <w:sz w:val="16"/>
          <w:szCs w:val="16"/>
        </w:rPr>
      </w:pPr>
      <w:r w:rsidRPr="00C95058">
        <w:rPr>
          <w:rFonts w:ascii="Times New Roman" w:hAnsi="Times New Roman"/>
        </w:rPr>
        <w:tab/>
      </w:r>
      <w:r w:rsidRPr="00C95058">
        <w:rPr>
          <w:rFonts w:ascii="Times New Roman" w:hAnsi="Times New Roman"/>
        </w:rPr>
        <w:tab/>
      </w:r>
      <w:r w:rsidRPr="00C95058">
        <w:rPr>
          <w:rFonts w:ascii="Times New Roman" w:hAnsi="Times New Roman"/>
        </w:rPr>
        <w:tab/>
      </w:r>
      <w:r w:rsidRPr="00C95058">
        <w:rPr>
          <w:rFonts w:ascii="Times New Roman" w:hAnsi="Times New Roman"/>
        </w:rPr>
        <w:tab/>
      </w:r>
      <w:r w:rsidRPr="00C95058">
        <w:rPr>
          <w:rFonts w:ascii="Times New Roman" w:hAnsi="Times New Roman"/>
        </w:rPr>
        <w:tab/>
      </w:r>
      <w:r w:rsidRPr="005F4150">
        <w:rPr>
          <w:rFonts w:ascii="Times New Roman" w:hAnsi="Times New Roman"/>
          <w:sz w:val="16"/>
          <w:szCs w:val="16"/>
        </w:rPr>
        <w:t>(полное наименование Заявителя, подающего заявку)</w:t>
      </w:r>
    </w:p>
    <w:p w:rsidR="00BF26FA" w:rsidRPr="00C95058" w:rsidRDefault="00BF26FA" w:rsidP="00BF26FA">
      <w:pPr>
        <w:shd w:val="clear" w:color="auto" w:fill="FFFFFF"/>
        <w:tabs>
          <w:tab w:val="left" w:pos="595"/>
        </w:tabs>
        <w:jc w:val="both"/>
        <w:rPr>
          <w:spacing w:val="-15"/>
          <w:sz w:val="20"/>
          <w:szCs w:val="20"/>
        </w:rPr>
      </w:pPr>
      <w:r w:rsidRPr="00C95058">
        <w:rPr>
          <w:sz w:val="20"/>
          <w:szCs w:val="20"/>
        </w:rPr>
        <w:t xml:space="preserve">полностью соответствует обязательным требованиям к Заявителям, указанным в </w:t>
      </w:r>
      <w:r>
        <w:rPr>
          <w:bCs/>
          <w:color w:val="000000"/>
          <w:spacing w:val="3"/>
          <w:sz w:val="20"/>
          <w:szCs w:val="20"/>
        </w:rPr>
        <w:t>Д</w:t>
      </w:r>
      <w:r w:rsidRPr="000063CB">
        <w:rPr>
          <w:sz w:val="20"/>
          <w:szCs w:val="20"/>
        </w:rPr>
        <w:t>окументации об аукционе</w:t>
      </w:r>
      <w:r w:rsidRPr="00C95058">
        <w:rPr>
          <w:sz w:val="20"/>
          <w:szCs w:val="20"/>
        </w:rPr>
        <w:t xml:space="preserve">. </w:t>
      </w:r>
    </w:p>
    <w:p w:rsidR="00BF26FA" w:rsidRDefault="00BF26FA" w:rsidP="00BF26FA">
      <w:pPr>
        <w:pStyle w:val="ConsPlusNonformat"/>
        <w:widowControl/>
        <w:ind w:right="-6"/>
        <w:jc w:val="both"/>
        <w:rPr>
          <w:rFonts w:ascii="Times New Roman" w:hAnsi="Times New Roman" w:cs="Times New Roman"/>
        </w:rPr>
      </w:pPr>
    </w:p>
    <w:p w:rsidR="00BF26FA" w:rsidRPr="00C95058" w:rsidRDefault="00BF26FA" w:rsidP="00BF26FA">
      <w:pPr>
        <w:pStyle w:val="ConsPlusNonformat"/>
        <w:widowControl/>
        <w:ind w:right="-6"/>
        <w:jc w:val="both"/>
        <w:rPr>
          <w:rFonts w:ascii="Times New Roman" w:hAnsi="Times New Roman" w:cs="Times New Roman"/>
        </w:rPr>
      </w:pPr>
      <w:r>
        <w:rPr>
          <w:rFonts w:ascii="Times New Roman" w:hAnsi="Times New Roman" w:cs="Times New Roman"/>
        </w:rPr>
        <w:t>10</w:t>
      </w:r>
      <w:r w:rsidRPr="00C95058">
        <w:rPr>
          <w:rFonts w:ascii="Times New Roman" w:hAnsi="Times New Roman" w:cs="Times New Roman"/>
        </w:rPr>
        <w:t>.</w:t>
      </w:r>
      <w:r>
        <w:rPr>
          <w:rFonts w:ascii="Times New Roman" w:hAnsi="Times New Roman" w:cs="Times New Roman"/>
        </w:rPr>
        <w:t xml:space="preserve"> </w:t>
      </w:r>
      <w:r w:rsidRPr="00C95058">
        <w:rPr>
          <w:rFonts w:ascii="Times New Roman" w:hAnsi="Times New Roman" w:cs="Times New Roman"/>
        </w:rPr>
        <w:t>Контактное лицо от Заявителя: ______</w:t>
      </w:r>
      <w:r>
        <w:rPr>
          <w:rFonts w:ascii="Times New Roman" w:hAnsi="Times New Roman" w:cs="Times New Roman"/>
        </w:rPr>
        <w:t>____</w:t>
      </w:r>
      <w:r w:rsidRPr="00C95058">
        <w:rPr>
          <w:rFonts w:ascii="Times New Roman" w:hAnsi="Times New Roman" w:cs="Times New Roman"/>
        </w:rPr>
        <w:t>________________________________________________</w:t>
      </w:r>
      <w:r>
        <w:rPr>
          <w:rFonts w:ascii="Times New Roman" w:hAnsi="Times New Roman" w:cs="Times New Roman"/>
        </w:rPr>
        <w:t>____</w:t>
      </w:r>
    </w:p>
    <w:p w:rsidR="00BF26FA" w:rsidRPr="005F4150" w:rsidRDefault="00BF26FA" w:rsidP="00BF26FA">
      <w:pPr>
        <w:pStyle w:val="ConsPlusNonformat"/>
        <w:widowControl/>
        <w:ind w:left="3540" w:right="-6" w:firstLine="708"/>
        <w:jc w:val="both"/>
        <w:rPr>
          <w:rFonts w:ascii="Times New Roman" w:hAnsi="Times New Roman" w:cs="Times New Roman"/>
          <w:sz w:val="16"/>
          <w:szCs w:val="16"/>
        </w:rPr>
      </w:pPr>
      <w:r w:rsidRPr="005F4150">
        <w:rPr>
          <w:rFonts w:ascii="Times New Roman" w:hAnsi="Times New Roman" w:cs="Times New Roman"/>
          <w:sz w:val="16"/>
          <w:szCs w:val="16"/>
        </w:rPr>
        <w:t>(Фамилия Имя Отчество)</w:t>
      </w:r>
    </w:p>
    <w:p w:rsidR="00BF26FA" w:rsidRPr="00C95058" w:rsidRDefault="00BF26FA" w:rsidP="00BF26FA">
      <w:pPr>
        <w:pStyle w:val="ConsPlusNonformat"/>
        <w:widowControl/>
        <w:ind w:right="-6"/>
        <w:jc w:val="both"/>
        <w:rPr>
          <w:rFonts w:ascii="Times New Roman" w:hAnsi="Times New Roman" w:cs="Times New Roman"/>
        </w:rPr>
      </w:pPr>
      <w:r w:rsidRPr="00C95058">
        <w:rPr>
          <w:rFonts w:ascii="Times New Roman" w:hAnsi="Times New Roman" w:cs="Times New Roman"/>
        </w:rPr>
        <w:t>Телефон /факс  __________________________________________________________________________</w:t>
      </w:r>
      <w:r>
        <w:rPr>
          <w:rFonts w:ascii="Times New Roman" w:hAnsi="Times New Roman" w:cs="Times New Roman"/>
        </w:rPr>
        <w:t>_____</w:t>
      </w:r>
    </w:p>
    <w:p w:rsidR="00BF26FA" w:rsidRDefault="00BF26FA" w:rsidP="00BF26FA">
      <w:pPr>
        <w:pStyle w:val="ConsPlusNonformat"/>
        <w:widowControl/>
        <w:ind w:right="-6"/>
        <w:jc w:val="both"/>
        <w:rPr>
          <w:rFonts w:ascii="Times New Roman" w:hAnsi="Times New Roman" w:cs="Times New Roman"/>
        </w:rPr>
      </w:pPr>
      <w:r w:rsidRPr="00C95058">
        <w:rPr>
          <w:rFonts w:ascii="Times New Roman" w:hAnsi="Times New Roman" w:cs="Times New Roman"/>
        </w:rPr>
        <w:t xml:space="preserve">Корреспонденцию </w:t>
      </w:r>
      <w:r>
        <w:rPr>
          <w:rFonts w:ascii="Times New Roman" w:hAnsi="Times New Roman" w:cs="Times New Roman"/>
        </w:rPr>
        <w:t>прошу</w:t>
      </w:r>
      <w:r w:rsidRPr="00C95058">
        <w:rPr>
          <w:rFonts w:ascii="Times New Roman" w:hAnsi="Times New Roman" w:cs="Times New Roman"/>
        </w:rPr>
        <w:t xml:space="preserve"> направлять по адресу: ___</w:t>
      </w:r>
      <w:r>
        <w:rPr>
          <w:rFonts w:ascii="Times New Roman" w:hAnsi="Times New Roman" w:cs="Times New Roman"/>
        </w:rPr>
        <w:t>________________________________________________</w:t>
      </w:r>
    </w:p>
    <w:p w:rsidR="00BF26FA" w:rsidRPr="00C95058" w:rsidRDefault="00BF26FA" w:rsidP="00BF26FA">
      <w:pPr>
        <w:pStyle w:val="ConsPlusNonformat"/>
        <w:widowControl/>
        <w:ind w:right="-6"/>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BF26FA" w:rsidRDefault="00BF26FA" w:rsidP="00BF26FA">
      <w:pPr>
        <w:shd w:val="clear" w:color="auto" w:fill="FFFFFF"/>
        <w:tabs>
          <w:tab w:val="left" w:pos="595"/>
        </w:tabs>
        <w:jc w:val="both"/>
        <w:rPr>
          <w:sz w:val="20"/>
          <w:szCs w:val="20"/>
        </w:rPr>
      </w:pPr>
      <w:r>
        <w:rPr>
          <w:sz w:val="20"/>
          <w:szCs w:val="20"/>
        </w:rPr>
        <w:t>К настоящей заявке прилагаю</w:t>
      </w:r>
      <w:r w:rsidRPr="00C95058">
        <w:rPr>
          <w:sz w:val="20"/>
          <w:szCs w:val="20"/>
        </w:rPr>
        <w:t xml:space="preserve"> документы согласно описи</w:t>
      </w:r>
      <w:r>
        <w:rPr>
          <w:sz w:val="20"/>
          <w:szCs w:val="20"/>
        </w:rPr>
        <w:t xml:space="preserve"> (Приложение №3 к аукционной документации)</w:t>
      </w:r>
      <w:r w:rsidRPr="00C95058">
        <w:rPr>
          <w:sz w:val="20"/>
          <w:szCs w:val="20"/>
        </w:rPr>
        <w:t xml:space="preserve"> на </w:t>
      </w:r>
      <w:r w:rsidRPr="007B168E">
        <w:rPr>
          <w:sz w:val="20"/>
          <w:szCs w:val="20"/>
          <w:highlight w:val="yellow"/>
        </w:rPr>
        <w:t>___</w:t>
      </w:r>
      <w:r>
        <w:rPr>
          <w:sz w:val="20"/>
          <w:szCs w:val="20"/>
        </w:rPr>
        <w:t>(указать количество</w:t>
      </w:r>
      <w:proofErr w:type="gramStart"/>
      <w:r>
        <w:rPr>
          <w:sz w:val="20"/>
          <w:szCs w:val="20"/>
        </w:rPr>
        <w:t>)л</w:t>
      </w:r>
      <w:proofErr w:type="gramEnd"/>
      <w:r>
        <w:rPr>
          <w:sz w:val="20"/>
          <w:szCs w:val="20"/>
        </w:rPr>
        <w:t>истах.</w:t>
      </w:r>
    </w:p>
    <w:p w:rsidR="00BF26FA" w:rsidRPr="00C95058" w:rsidRDefault="00BF26FA" w:rsidP="00BF26FA">
      <w:pPr>
        <w:shd w:val="clear" w:color="auto" w:fill="FFFFFF"/>
        <w:tabs>
          <w:tab w:val="left" w:pos="595"/>
        </w:tabs>
        <w:jc w:val="both"/>
        <w:rPr>
          <w:sz w:val="20"/>
          <w:szCs w:val="20"/>
        </w:rPr>
      </w:pPr>
    </w:p>
    <w:p w:rsidR="00BF26FA" w:rsidRDefault="00BF26FA" w:rsidP="00BF26FA">
      <w:pPr>
        <w:shd w:val="clear" w:color="auto" w:fill="FFFFFF"/>
        <w:tabs>
          <w:tab w:val="left" w:pos="595"/>
        </w:tabs>
        <w:jc w:val="both"/>
        <w:rPr>
          <w:sz w:val="20"/>
          <w:szCs w:val="20"/>
        </w:rPr>
      </w:pPr>
      <w:r w:rsidRPr="00C95058">
        <w:rPr>
          <w:sz w:val="20"/>
          <w:szCs w:val="20"/>
        </w:rPr>
        <w:t>Юридический адрес, почтовые и банковские реквизиты Заявителя на участие в аукционе: ________</w:t>
      </w:r>
      <w:r>
        <w:rPr>
          <w:sz w:val="20"/>
          <w:szCs w:val="20"/>
        </w:rPr>
        <w:t>________</w:t>
      </w:r>
    </w:p>
    <w:p w:rsidR="00BF26FA" w:rsidRPr="00C95058" w:rsidRDefault="00BF26FA" w:rsidP="00BF26FA">
      <w:pPr>
        <w:shd w:val="clear" w:color="auto" w:fill="FFFFFF"/>
        <w:tabs>
          <w:tab w:val="left" w:pos="595"/>
        </w:tabs>
        <w:jc w:val="both"/>
        <w:rPr>
          <w:sz w:val="20"/>
          <w:szCs w:val="20"/>
        </w:rPr>
      </w:pPr>
      <w:r>
        <w:rPr>
          <w:sz w:val="20"/>
          <w:szCs w:val="20"/>
        </w:rPr>
        <w:t>_____________________________________________________________________________________________</w:t>
      </w:r>
    </w:p>
    <w:p w:rsidR="00BF26FA" w:rsidRPr="00D77705" w:rsidRDefault="00BF26FA" w:rsidP="00BF26FA">
      <w:pPr>
        <w:shd w:val="clear" w:color="auto" w:fill="FFFFFF"/>
        <w:tabs>
          <w:tab w:val="left" w:pos="595"/>
        </w:tabs>
        <w:jc w:val="both"/>
        <w:rPr>
          <w:sz w:val="20"/>
          <w:szCs w:val="20"/>
        </w:rPr>
      </w:pPr>
      <w:r w:rsidRPr="00D77705">
        <w:rPr>
          <w:sz w:val="20"/>
          <w:szCs w:val="20"/>
        </w:rPr>
        <w:t>_____________________________________________________________________________________________</w:t>
      </w:r>
    </w:p>
    <w:p w:rsidR="00BF26FA" w:rsidRPr="00D77705" w:rsidRDefault="00BF26FA" w:rsidP="00BF26FA">
      <w:pPr>
        <w:shd w:val="clear" w:color="auto" w:fill="FFFFFF"/>
        <w:tabs>
          <w:tab w:val="left" w:pos="595"/>
        </w:tabs>
        <w:ind w:left="370"/>
        <w:jc w:val="both"/>
        <w:rPr>
          <w:sz w:val="20"/>
          <w:szCs w:val="20"/>
        </w:rPr>
      </w:pPr>
    </w:p>
    <w:p w:rsidR="00BF26FA" w:rsidRPr="00D77705" w:rsidRDefault="00BF26FA" w:rsidP="00BF26FA">
      <w:pPr>
        <w:rPr>
          <w:sz w:val="20"/>
          <w:szCs w:val="20"/>
        </w:rPr>
      </w:pPr>
      <w:r w:rsidRPr="00D77705">
        <w:rPr>
          <w:sz w:val="20"/>
          <w:szCs w:val="20"/>
        </w:rPr>
        <w:t>Подпись заявителя     _________________________________________________________________________</w:t>
      </w:r>
    </w:p>
    <w:p w:rsidR="00BF26FA" w:rsidRPr="00D77705" w:rsidRDefault="00BF26FA" w:rsidP="00BF26FA">
      <w:pPr>
        <w:rPr>
          <w:sz w:val="20"/>
          <w:szCs w:val="20"/>
        </w:rPr>
      </w:pPr>
      <w:r w:rsidRPr="00D77705">
        <w:rPr>
          <w:sz w:val="20"/>
          <w:szCs w:val="20"/>
        </w:rPr>
        <w:t xml:space="preserve">                                                      М.П.                                (Фамилия, имя, отчество заявителя / представителя) </w:t>
      </w:r>
    </w:p>
    <w:p w:rsidR="00BF26FA" w:rsidRPr="00D77705" w:rsidRDefault="00BF26FA" w:rsidP="00BF26FA">
      <w:pPr>
        <w:rPr>
          <w:sz w:val="20"/>
          <w:szCs w:val="20"/>
        </w:rPr>
      </w:pPr>
      <w:r w:rsidRPr="00D77705">
        <w:rPr>
          <w:sz w:val="20"/>
          <w:szCs w:val="20"/>
        </w:rPr>
        <w:t xml:space="preserve">                                                                </w:t>
      </w:r>
    </w:p>
    <w:p w:rsidR="00BF26FA" w:rsidRPr="00D77705" w:rsidRDefault="00BF26FA" w:rsidP="00BF26FA">
      <w:pPr>
        <w:rPr>
          <w:sz w:val="20"/>
          <w:szCs w:val="20"/>
        </w:rPr>
      </w:pPr>
      <w:r w:rsidRPr="00D77705">
        <w:rPr>
          <w:sz w:val="20"/>
          <w:szCs w:val="20"/>
        </w:rPr>
        <w:lastRenderedPageBreak/>
        <w:t>Заявка принята организатором аукциона  _____час</w:t>
      </w:r>
      <w:proofErr w:type="gramStart"/>
      <w:r w:rsidRPr="00D77705">
        <w:rPr>
          <w:sz w:val="20"/>
          <w:szCs w:val="20"/>
        </w:rPr>
        <w:t>.</w:t>
      </w:r>
      <w:proofErr w:type="gramEnd"/>
      <w:r w:rsidRPr="00D77705">
        <w:rPr>
          <w:sz w:val="20"/>
          <w:szCs w:val="20"/>
        </w:rPr>
        <w:t xml:space="preserve"> _____</w:t>
      </w:r>
      <w:proofErr w:type="gramStart"/>
      <w:r w:rsidRPr="00D77705">
        <w:rPr>
          <w:sz w:val="20"/>
          <w:szCs w:val="20"/>
        </w:rPr>
        <w:t>м</w:t>
      </w:r>
      <w:proofErr w:type="gramEnd"/>
      <w:r w:rsidRPr="00D77705">
        <w:rPr>
          <w:sz w:val="20"/>
          <w:szCs w:val="20"/>
        </w:rPr>
        <w:t>ин.    «____»   _____________________2018 г.</w:t>
      </w:r>
    </w:p>
    <w:p w:rsidR="00BF26FA" w:rsidRPr="00D77705" w:rsidRDefault="00BF26FA" w:rsidP="00BF26FA">
      <w:pPr>
        <w:rPr>
          <w:sz w:val="20"/>
          <w:szCs w:val="20"/>
        </w:rPr>
      </w:pPr>
    </w:p>
    <w:p w:rsidR="00BF26FA" w:rsidRPr="00D77705" w:rsidRDefault="00BF26FA" w:rsidP="00BF26FA">
      <w:pPr>
        <w:rPr>
          <w:sz w:val="20"/>
          <w:szCs w:val="20"/>
        </w:rPr>
      </w:pPr>
      <w:r w:rsidRPr="00D77705">
        <w:rPr>
          <w:sz w:val="20"/>
          <w:szCs w:val="20"/>
        </w:rPr>
        <w:t xml:space="preserve">Регистрационный № _______  </w:t>
      </w:r>
    </w:p>
    <w:p w:rsidR="00BF26FA" w:rsidRPr="00D77705" w:rsidRDefault="00BF26FA" w:rsidP="00BF26FA">
      <w:pPr>
        <w:jc w:val="center"/>
        <w:rPr>
          <w:sz w:val="20"/>
          <w:szCs w:val="20"/>
        </w:rPr>
      </w:pPr>
    </w:p>
    <w:p w:rsidR="00BF26FA" w:rsidRPr="00D77705" w:rsidRDefault="00BF26FA" w:rsidP="00BF26FA">
      <w:pPr>
        <w:rPr>
          <w:sz w:val="20"/>
          <w:szCs w:val="20"/>
        </w:rPr>
      </w:pPr>
      <w:r w:rsidRPr="00D77705">
        <w:rPr>
          <w:sz w:val="20"/>
          <w:szCs w:val="20"/>
        </w:rPr>
        <w:t>Подпись лица, ответственного за прием заявок</w:t>
      </w:r>
      <w:proofErr w:type="gramStart"/>
      <w:r w:rsidRPr="00D77705">
        <w:rPr>
          <w:sz w:val="20"/>
          <w:szCs w:val="20"/>
        </w:rPr>
        <w:t xml:space="preserve"> __________________(______).</w:t>
      </w:r>
      <w:proofErr w:type="gramEnd"/>
    </w:p>
    <w:p w:rsidR="00BF26FA" w:rsidRPr="00D77705" w:rsidRDefault="00BF26FA" w:rsidP="00BF26FA">
      <w:pPr>
        <w:rPr>
          <w:sz w:val="20"/>
          <w:szCs w:val="20"/>
        </w:rPr>
      </w:pPr>
    </w:p>
    <w:p w:rsidR="00BF26FA" w:rsidRDefault="00BF26FA" w:rsidP="00BF26FA"/>
    <w:p w:rsidR="00BF26FA" w:rsidRDefault="00BF26FA" w:rsidP="00BF26FA"/>
    <w:p w:rsidR="00BF26FA" w:rsidRDefault="00BF26FA" w:rsidP="00BF26FA"/>
    <w:p w:rsidR="00BF26FA" w:rsidRDefault="00BF26FA"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165783" w:rsidRDefault="00165783" w:rsidP="00BF26FA"/>
    <w:p w:rsidR="00820AF2" w:rsidRDefault="00820AF2" w:rsidP="00BF26FA"/>
    <w:p w:rsidR="00820AF2" w:rsidRDefault="00820AF2" w:rsidP="00BF26FA"/>
    <w:p w:rsidR="00820AF2" w:rsidRDefault="00820AF2" w:rsidP="00BF26FA"/>
    <w:p w:rsidR="00BF26FA" w:rsidRPr="00506710" w:rsidRDefault="00BF26FA" w:rsidP="00BF26FA">
      <w:pPr>
        <w:pStyle w:val="af0"/>
        <w:jc w:val="right"/>
        <w:rPr>
          <w:b w:val="0"/>
          <w:sz w:val="20"/>
          <w:szCs w:val="20"/>
        </w:rPr>
      </w:pPr>
      <w:r w:rsidRPr="00506710">
        <w:rPr>
          <w:b w:val="0"/>
          <w:sz w:val="20"/>
          <w:szCs w:val="20"/>
        </w:rPr>
        <w:t>Приложение №</w:t>
      </w:r>
      <w:r>
        <w:rPr>
          <w:b w:val="0"/>
          <w:sz w:val="20"/>
          <w:szCs w:val="20"/>
        </w:rPr>
        <w:t xml:space="preserve"> 3</w:t>
      </w:r>
    </w:p>
    <w:p w:rsidR="00BF26FA" w:rsidRDefault="00BF26FA" w:rsidP="00BF26FA">
      <w:pPr>
        <w:pStyle w:val="af0"/>
        <w:jc w:val="right"/>
        <w:rPr>
          <w:b w:val="0"/>
          <w:sz w:val="20"/>
          <w:szCs w:val="20"/>
        </w:rPr>
      </w:pPr>
      <w:r>
        <w:rPr>
          <w:b w:val="0"/>
          <w:sz w:val="20"/>
          <w:szCs w:val="20"/>
        </w:rPr>
        <w:t>к Д</w:t>
      </w:r>
      <w:r w:rsidRPr="00506710">
        <w:rPr>
          <w:b w:val="0"/>
          <w:sz w:val="20"/>
          <w:szCs w:val="20"/>
        </w:rPr>
        <w:t>окументации об аукционе</w:t>
      </w:r>
    </w:p>
    <w:p w:rsidR="00BF26FA" w:rsidRDefault="00BF26FA" w:rsidP="00BF26FA">
      <w:pPr>
        <w:shd w:val="clear" w:color="auto" w:fill="FFFFFF"/>
        <w:ind w:right="24"/>
        <w:jc w:val="center"/>
        <w:rPr>
          <w:b/>
          <w:bCs/>
          <w:color w:val="000000"/>
          <w:spacing w:val="-2"/>
          <w:sz w:val="20"/>
          <w:szCs w:val="20"/>
        </w:rPr>
      </w:pPr>
    </w:p>
    <w:p w:rsidR="00BF26FA" w:rsidRDefault="00BF26FA" w:rsidP="00BF26FA">
      <w:pPr>
        <w:shd w:val="clear" w:color="auto" w:fill="FFFFFF"/>
        <w:ind w:right="24"/>
        <w:jc w:val="center"/>
        <w:rPr>
          <w:b/>
          <w:bCs/>
          <w:color w:val="000000"/>
          <w:spacing w:val="-2"/>
          <w:sz w:val="20"/>
          <w:szCs w:val="20"/>
        </w:rPr>
      </w:pPr>
    </w:p>
    <w:p w:rsidR="00BF26FA" w:rsidRDefault="00BF26FA" w:rsidP="00BF26FA">
      <w:pPr>
        <w:shd w:val="clear" w:color="auto" w:fill="FFFFFF"/>
        <w:ind w:right="24"/>
        <w:jc w:val="center"/>
        <w:rPr>
          <w:b/>
          <w:bCs/>
          <w:color w:val="000000"/>
          <w:spacing w:val="-2"/>
          <w:sz w:val="20"/>
          <w:szCs w:val="20"/>
        </w:rPr>
      </w:pPr>
      <w:r w:rsidRPr="00506710">
        <w:rPr>
          <w:b/>
          <w:bCs/>
          <w:color w:val="000000"/>
          <w:spacing w:val="-2"/>
          <w:sz w:val="20"/>
          <w:szCs w:val="20"/>
        </w:rPr>
        <w:t xml:space="preserve">ОПИСЬ </w:t>
      </w:r>
    </w:p>
    <w:p w:rsidR="00BF26FA" w:rsidRDefault="00BF26FA" w:rsidP="00BF26FA">
      <w:pPr>
        <w:pStyle w:val="ae"/>
        <w:jc w:val="center"/>
        <w:rPr>
          <w:rFonts w:ascii="Times New Roman" w:hAnsi="Times New Roman"/>
          <w:b/>
          <w:bCs/>
          <w:color w:val="000000"/>
          <w:spacing w:val="-1"/>
        </w:rPr>
      </w:pPr>
      <w:r w:rsidRPr="00BB71A3">
        <w:rPr>
          <w:rFonts w:ascii="Times New Roman" w:hAnsi="Times New Roman"/>
          <w:b/>
          <w:bCs/>
          <w:color w:val="000000"/>
          <w:spacing w:val="-2"/>
        </w:rPr>
        <w:t xml:space="preserve">ДОКУМЕНТОВ, ВХОДЯЩИХ В СОСТАВ </w:t>
      </w:r>
      <w:r w:rsidRPr="00BB71A3">
        <w:rPr>
          <w:rFonts w:ascii="Times New Roman" w:hAnsi="Times New Roman"/>
          <w:b/>
          <w:bCs/>
          <w:color w:val="000000"/>
          <w:spacing w:val="-1"/>
        </w:rPr>
        <w:t>ЗАЯВКИ НА УЧАСТИЕ В АУКЦИОНЕ</w:t>
      </w:r>
      <w:r>
        <w:rPr>
          <w:rFonts w:ascii="Times New Roman" w:hAnsi="Times New Roman"/>
          <w:b/>
          <w:bCs/>
          <w:color w:val="000000"/>
          <w:spacing w:val="-1"/>
        </w:rPr>
        <w:t>,</w:t>
      </w:r>
      <w:r w:rsidRPr="00BB71A3">
        <w:rPr>
          <w:rFonts w:ascii="Times New Roman" w:hAnsi="Times New Roman"/>
          <w:b/>
          <w:bCs/>
          <w:color w:val="000000"/>
          <w:spacing w:val="-1"/>
        </w:rPr>
        <w:t xml:space="preserve"> </w:t>
      </w:r>
    </w:p>
    <w:p w:rsidR="00BF26FA" w:rsidRDefault="00BF26FA" w:rsidP="00BF26FA">
      <w:pPr>
        <w:pStyle w:val="ae"/>
        <w:jc w:val="center"/>
        <w:rPr>
          <w:rFonts w:ascii="Times New Roman" w:hAnsi="Times New Roman"/>
          <w:b/>
        </w:rPr>
      </w:pPr>
      <w:r>
        <w:rPr>
          <w:rFonts w:ascii="Times New Roman" w:hAnsi="Times New Roman"/>
          <w:b/>
        </w:rPr>
        <w:lastRenderedPageBreak/>
        <w:t>ПРЕДОСТАВЛЯЕМЫХ</w:t>
      </w:r>
      <w:r w:rsidRPr="00BC7809">
        <w:rPr>
          <w:rFonts w:ascii="Times New Roman" w:hAnsi="Times New Roman"/>
          <w:b/>
        </w:rPr>
        <w:t xml:space="preserve"> </w:t>
      </w:r>
      <w:r>
        <w:rPr>
          <w:rFonts w:ascii="Times New Roman" w:hAnsi="Times New Roman"/>
          <w:b/>
        </w:rPr>
        <w:t>ЮРИДИЧЕСКИМ</w:t>
      </w:r>
      <w:r w:rsidRPr="00BC7809">
        <w:rPr>
          <w:rFonts w:ascii="Times New Roman" w:hAnsi="Times New Roman"/>
          <w:b/>
        </w:rPr>
        <w:t xml:space="preserve"> </w:t>
      </w:r>
      <w:r>
        <w:rPr>
          <w:rFonts w:ascii="Times New Roman" w:hAnsi="Times New Roman"/>
          <w:b/>
        </w:rPr>
        <w:t>ЛИЦОМ,</w:t>
      </w:r>
    </w:p>
    <w:p w:rsidR="00820AF2" w:rsidRPr="00820AF2" w:rsidRDefault="00BF26FA" w:rsidP="00820AF2">
      <w:pPr>
        <w:jc w:val="center"/>
        <w:rPr>
          <w:sz w:val="20"/>
          <w:szCs w:val="20"/>
          <w:u w:val="single"/>
        </w:rPr>
      </w:pPr>
      <w:r w:rsidRPr="00820AF2">
        <w:rPr>
          <w:sz w:val="20"/>
          <w:szCs w:val="20"/>
        </w:rPr>
        <w:t xml:space="preserve">на право заключения договора </w:t>
      </w:r>
      <w:r w:rsidR="00820AF2" w:rsidRPr="00820AF2">
        <w:rPr>
          <w:sz w:val="20"/>
          <w:szCs w:val="20"/>
        </w:rPr>
        <w:t>н</w:t>
      </w:r>
      <w:r w:rsidR="00820AF2" w:rsidRPr="00820AF2">
        <w:rPr>
          <w:sz w:val="20"/>
          <w:szCs w:val="20"/>
          <w:u w:val="single"/>
        </w:rPr>
        <w:t>а право заключения договора размещения объекта развлечения</w:t>
      </w:r>
    </w:p>
    <w:p w:rsidR="00820AF2" w:rsidRPr="00820AF2" w:rsidRDefault="00820AF2" w:rsidP="00820AF2">
      <w:pPr>
        <w:jc w:val="center"/>
        <w:rPr>
          <w:sz w:val="20"/>
          <w:szCs w:val="20"/>
        </w:rPr>
      </w:pPr>
    </w:p>
    <w:p w:rsidR="00BF26FA" w:rsidRPr="00506710" w:rsidRDefault="00BF26FA" w:rsidP="00820AF2">
      <w:pPr>
        <w:jc w:val="center"/>
        <w:rPr>
          <w:sz w:val="20"/>
          <w:szCs w:val="20"/>
        </w:rPr>
      </w:pPr>
      <w:r w:rsidRPr="00506710">
        <w:rPr>
          <w:color w:val="000000"/>
          <w:spacing w:val="-2"/>
          <w:sz w:val="20"/>
          <w:szCs w:val="20"/>
        </w:rPr>
        <w:t xml:space="preserve">Заявка на участие в аукционе направлена </w:t>
      </w:r>
      <w:r>
        <w:rPr>
          <w:color w:val="000000"/>
          <w:spacing w:val="-2"/>
          <w:sz w:val="20"/>
          <w:szCs w:val="20"/>
        </w:rPr>
        <w:t>Организатору аукциона</w:t>
      </w:r>
      <w:r w:rsidRPr="00506710">
        <w:rPr>
          <w:color w:val="000000"/>
          <w:spacing w:val="-2"/>
          <w:sz w:val="20"/>
          <w:szCs w:val="20"/>
        </w:rPr>
        <w:t xml:space="preserve"> </w:t>
      </w:r>
      <w:proofErr w:type="gramStart"/>
      <w:r w:rsidRPr="00506710">
        <w:rPr>
          <w:color w:val="000000"/>
          <w:spacing w:val="-2"/>
          <w:sz w:val="20"/>
          <w:szCs w:val="20"/>
        </w:rPr>
        <w:t>от</w:t>
      </w:r>
      <w:proofErr w:type="gramEnd"/>
      <w:r w:rsidRPr="00506710">
        <w:rPr>
          <w:color w:val="000000"/>
          <w:spacing w:val="-2"/>
          <w:sz w:val="20"/>
          <w:szCs w:val="20"/>
        </w:rPr>
        <w:t>:</w:t>
      </w:r>
      <w:r>
        <w:rPr>
          <w:color w:val="000000"/>
          <w:spacing w:val="-2"/>
          <w:sz w:val="20"/>
          <w:szCs w:val="20"/>
        </w:rPr>
        <w:t>_____________________________________</w:t>
      </w:r>
      <w:r w:rsidRPr="00506710">
        <w:rPr>
          <w:color w:val="000000"/>
          <w:spacing w:val="-2"/>
          <w:sz w:val="20"/>
          <w:szCs w:val="20"/>
        </w:rPr>
        <w:t xml:space="preserve"> _____________________________________</w:t>
      </w:r>
      <w:r>
        <w:rPr>
          <w:color w:val="000000"/>
          <w:spacing w:val="-2"/>
          <w:sz w:val="20"/>
          <w:szCs w:val="20"/>
        </w:rPr>
        <w:t>___________________________________________________________</w:t>
      </w:r>
    </w:p>
    <w:p w:rsidR="00BF26FA" w:rsidRPr="00BD6681" w:rsidRDefault="00BF26FA" w:rsidP="00BF26FA">
      <w:pPr>
        <w:shd w:val="clear" w:color="auto" w:fill="FFFFFF"/>
        <w:ind w:right="24"/>
        <w:jc w:val="center"/>
        <w:rPr>
          <w:color w:val="000000"/>
          <w:spacing w:val="-1"/>
          <w:sz w:val="16"/>
          <w:szCs w:val="16"/>
        </w:rPr>
      </w:pPr>
      <w:r w:rsidRPr="00BD6681">
        <w:rPr>
          <w:color w:val="000000"/>
          <w:spacing w:val="-1"/>
          <w:sz w:val="16"/>
          <w:szCs w:val="16"/>
        </w:rPr>
        <w:t>(указать полное наименование Заявителя)</w:t>
      </w:r>
    </w:p>
    <w:p w:rsidR="00BF26FA" w:rsidRDefault="00BF26FA" w:rsidP="00BF26FA">
      <w:pPr>
        <w:shd w:val="clear" w:color="auto" w:fill="FFFFFF"/>
        <w:ind w:right="24"/>
        <w:jc w:val="center"/>
        <w:rPr>
          <w:color w:val="000000"/>
          <w:spacing w:val="-1"/>
          <w:sz w:val="20"/>
          <w:szCs w:val="20"/>
        </w:rPr>
      </w:pPr>
    </w:p>
    <w:tbl>
      <w:tblPr>
        <w:tblW w:w="972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8"/>
        <w:gridCol w:w="8069"/>
        <w:gridCol w:w="1080"/>
      </w:tblGrid>
      <w:tr w:rsidR="00BF26FA" w:rsidRPr="00506710" w:rsidTr="00287E8B">
        <w:trPr>
          <w:trHeight w:hRule="exact" w:val="518"/>
        </w:trPr>
        <w:tc>
          <w:tcPr>
            <w:tcW w:w="578" w:type="dxa"/>
            <w:shd w:val="clear" w:color="auto" w:fill="FFFFFF"/>
          </w:tcPr>
          <w:p w:rsidR="00BF26FA" w:rsidRPr="00506710" w:rsidRDefault="00BF26FA" w:rsidP="00287E8B">
            <w:pPr>
              <w:shd w:val="clear" w:color="auto" w:fill="FFFFFF"/>
              <w:ind w:left="24" w:right="19" w:firstLine="53"/>
              <w:rPr>
                <w:sz w:val="20"/>
                <w:szCs w:val="20"/>
              </w:rPr>
            </w:pPr>
            <w:r w:rsidRPr="00506710">
              <w:rPr>
                <w:color w:val="000000"/>
                <w:sz w:val="20"/>
                <w:szCs w:val="20"/>
              </w:rPr>
              <w:t xml:space="preserve">№ </w:t>
            </w:r>
            <w:proofErr w:type="gramStart"/>
            <w:r w:rsidRPr="00506710">
              <w:rPr>
                <w:color w:val="000000"/>
                <w:spacing w:val="11"/>
                <w:sz w:val="20"/>
                <w:szCs w:val="20"/>
              </w:rPr>
              <w:t>п</w:t>
            </w:r>
            <w:proofErr w:type="gramEnd"/>
            <w:r w:rsidRPr="00506710">
              <w:rPr>
                <w:color w:val="000000"/>
                <w:spacing w:val="11"/>
                <w:sz w:val="20"/>
                <w:szCs w:val="20"/>
              </w:rPr>
              <w:t>/п</w:t>
            </w:r>
          </w:p>
        </w:tc>
        <w:tc>
          <w:tcPr>
            <w:tcW w:w="8069" w:type="dxa"/>
            <w:shd w:val="clear" w:color="auto" w:fill="FFFFFF"/>
          </w:tcPr>
          <w:p w:rsidR="00BF26FA" w:rsidRPr="00506710" w:rsidRDefault="00BF26FA" w:rsidP="00287E8B">
            <w:pPr>
              <w:shd w:val="clear" w:color="auto" w:fill="FFFFFF"/>
              <w:ind w:left="2635"/>
              <w:rPr>
                <w:sz w:val="20"/>
                <w:szCs w:val="20"/>
              </w:rPr>
            </w:pPr>
            <w:r w:rsidRPr="00506710">
              <w:rPr>
                <w:b/>
                <w:bCs/>
                <w:color w:val="000000"/>
                <w:spacing w:val="-2"/>
                <w:sz w:val="20"/>
                <w:szCs w:val="20"/>
              </w:rPr>
              <w:t>Наименование документа</w:t>
            </w:r>
          </w:p>
        </w:tc>
        <w:tc>
          <w:tcPr>
            <w:tcW w:w="1080" w:type="dxa"/>
            <w:shd w:val="clear" w:color="auto" w:fill="FFFFFF"/>
          </w:tcPr>
          <w:p w:rsidR="00BF26FA" w:rsidRPr="00506710" w:rsidRDefault="00BF26FA" w:rsidP="00287E8B">
            <w:pPr>
              <w:shd w:val="clear" w:color="auto" w:fill="FFFFFF"/>
              <w:ind w:left="173" w:right="197"/>
              <w:rPr>
                <w:sz w:val="20"/>
                <w:szCs w:val="20"/>
              </w:rPr>
            </w:pPr>
            <w:r w:rsidRPr="00506710">
              <w:rPr>
                <w:b/>
                <w:bCs/>
                <w:color w:val="000000"/>
                <w:spacing w:val="-3"/>
                <w:sz w:val="20"/>
                <w:szCs w:val="20"/>
              </w:rPr>
              <w:t>Кол-во листов</w:t>
            </w:r>
          </w:p>
        </w:tc>
      </w:tr>
      <w:tr w:rsidR="00BF26FA" w:rsidRPr="00506710" w:rsidTr="00287E8B">
        <w:trPr>
          <w:trHeight w:hRule="exact" w:val="364"/>
        </w:trPr>
        <w:tc>
          <w:tcPr>
            <w:tcW w:w="578" w:type="dxa"/>
            <w:shd w:val="clear" w:color="auto" w:fill="FFFFFF"/>
          </w:tcPr>
          <w:p w:rsidR="00BF26FA" w:rsidRPr="000A433D" w:rsidRDefault="00BF26FA" w:rsidP="00287E8B">
            <w:pPr>
              <w:shd w:val="clear" w:color="auto" w:fill="FFFFFF"/>
              <w:ind w:left="24"/>
              <w:jc w:val="center"/>
              <w:rPr>
                <w:sz w:val="20"/>
                <w:szCs w:val="20"/>
              </w:rPr>
            </w:pPr>
            <w:r w:rsidRPr="000A433D">
              <w:rPr>
                <w:color w:val="000000"/>
                <w:sz w:val="20"/>
                <w:szCs w:val="20"/>
              </w:rPr>
              <w:t>1</w:t>
            </w:r>
          </w:p>
        </w:tc>
        <w:tc>
          <w:tcPr>
            <w:tcW w:w="8069" w:type="dxa"/>
            <w:shd w:val="clear" w:color="auto" w:fill="FFFFFF"/>
          </w:tcPr>
          <w:p w:rsidR="00BF26FA" w:rsidRPr="00506710" w:rsidRDefault="00BF26FA" w:rsidP="00287E8B">
            <w:pPr>
              <w:autoSpaceDE w:val="0"/>
              <w:autoSpaceDN w:val="0"/>
              <w:adjustRightInd w:val="0"/>
              <w:rPr>
                <w:sz w:val="20"/>
                <w:szCs w:val="20"/>
              </w:rPr>
            </w:pPr>
            <w:r>
              <w:rPr>
                <w:sz w:val="20"/>
                <w:szCs w:val="20"/>
              </w:rPr>
              <w:t>Заявка на участие в аукционе</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761"/>
        </w:trPr>
        <w:tc>
          <w:tcPr>
            <w:tcW w:w="578" w:type="dxa"/>
            <w:shd w:val="clear" w:color="auto" w:fill="FFFFFF"/>
          </w:tcPr>
          <w:p w:rsidR="00BF26FA" w:rsidRPr="000A433D" w:rsidRDefault="00BF26FA" w:rsidP="00287E8B">
            <w:pPr>
              <w:shd w:val="clear" w:color="auto" w:fill="FFFFFF"/>
              <w:ind w:left="24"/>
              <w:jc w:val="center"/>
              <w:rPr>
                <w:color w:val="000000"/>
                <w:sz w:val="20"/>
                <w:szCs w:val="20"/>
              </w:rPr>
            </w:pPr>
            <w:r>
              <w:rPr>
                <w:color w:val="000000"/>
                <w:sz w:val="20"/>
                <w:szCs w:val="20"/>
              </w:rPr>
              <w:t>2</w:t>
            </w:r>
          </w:p>
        </w:tc>
        <w:tc>
          <w:tcPr>
            <w:tcW w:w="8069" w:type="dxa"/>
            <w:shd w:val="clear" w:color="auto" w:fill="FFFFFF"/>
          </w:tcPr>
          <w:p w:rsidR="00BF26FA" w:rsidRDefault="00BF26FA" w:rsidP="00287E8B">
            <w:pPr>
              <w:autoSpaceDE w:val="0"/>
              <w:autoSpaceDN w:val="0"/>
              <w:adjustRightInd w:val="0"/>
              <w:rPr>
                <w:sz w:val="20"/>
                <w:szCs w:val="20"/>
              </w:rPr>
            </w:pPr>
            <w:r>
              <w:rPr>
                <w:sz w:val="20"/>
                <w:szCs w:val="20"/>
              </w:rPr>
              <w:t>Н</w:t>
            </w:r>
            <w:r w:rsidRPr="004C6F94">
              <w:rPr>
                <w:sz w:val="20"/>
                <w:szCs w:val="20"/>
              </w:rPr>
              <w:t>адлежащим образом заверенн</w:t>
            </w:r>
            <w:r>
              <w:rPr>
                <w:sz w:val="20"/>
                <w:szCs w:val="20"/>
              </w:rPr>
              <w:t>ая</w:t>
            </w:r>
            <w:r w:rsidRPr="004C6F94">
              <w:rPr>
                <w:sz w:val="20"/>
                <w:szCs w:val="20"/>
              </w:rPr>
              <w:t xml:space="preserve"> справк</w:t>
            </w:r>
            <w:r>
              <w:rPr>
                <w:sz w:val="20"/>
                <w:szCs w:val="20"/>
              </w:rPr>
              <w:t xml:space="preserve">а </w:t>
            </w:r>
            <w:r w:rsidRPr="004C6F94">
              <w:rPr>
                <w:sz w:val="20"/>
                <w:szCs w:val="20"/>
              </w:rPr>
              <w:t xml:space="preserve">с указанием следующих данных: фирменное наименование (наименование), сведения об организационно-правовой форме, о месте нахождения, почтовый адрес, </w:t>
            </w:r>
            <w:r>
              <w:rPr>
                <w:sz w:val="20"/>
                <w:szCs w:val="20"/>
              </w:rPr>
              <w:t xml:space="preserve"> </w:t>
            </w:r>
            <w:r w:rsidRPr="004C6F94">
              <w:rPr>
                <w:sz w:val="20"/>
                <w:szCs w:val="20"/>
              </w:rPr>
              <w:t>номер контактн</w:t>
            </w:r>
            <w:r>
              <w:rPr>
                <w:sz w:val="20"/>
                <w:szCs w:val="20"/>
              </w:rPr>
              <w:t>ого телефона</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1623"/>
        </w:trPr>
        <w:tc>
          <w:tcPr>
            <w:tcW w:w="578" w:type="dxa"/>
            <w:shd w:val="clear" w:color="auto" w:fill="FFFFFF"/>
          </w:tcPr>
          <w:p w:rsidR="00BF26FA" w:rsidRPr="000A433D" w:rsidRDefault="00BF26FA" w:rsidP="00287E8B">
            <w:pPr>
              <w:shd w:val="clear" w:color="auto" w:fill="FFFFFF"/>
              <w:jc w:val="center"/>
              <w:rPr>
                <w:sz w:val="20"/>
                <w:szCs w:val="20"/>
              </w:rPr>
            </w:pPr>
            <w:r w:rsidRPr="000A433D">
              <w:rPr>
                <w:color w:val="000000"/>
                <w:sz w:val="20"/>
                <w:szCs w:val="20"/>
              </w:rPr>
              <w:t>3</w:t>
            </w:r>
          </w:p>
        </w:tc>
        <w:tc>
          <w:tcPr>
            <w:tcW w:w="8069" w:type="dxa"/>
            <w:shd w:val="clear" w:color="auto" w:fill="FFFFFF"/>
          </w:tcPr>
          <w:p w:rsidR="00BF26FA" w:rsidRPr="00506710" w:rsidRDefault="00BF26FA" w:rsidP="00287E8B">
            <w:pPr>
              <w:autoSpaceDE w:val="0"/>
              <w:autoSpaceDN w:val="0"/>
              <w:adjustRightInd w:val="0"/>
              <w:jc w:val="both"/>
              <w:rPr>
                <w:sz w:val="20"/>
                <w:szCs w:val="20"/>
              </w:rPr>
            </w:pPr>
            <w:proofErr w:type="gramStart"/>
            <w:r>
              <w:rPr>
                <w:sz w:val="20"/>
                <w:szCs w:val="20"/>
              </w:rPr>
              <w:t>П</w:t>
            </w:r>
            <w:r w:rsidRPr="004C6F94">
              <w:rPr>
                <w:sz w:val="20"/>
                <w:szCs w:val="20"/>
              </w:rPr>
              <w:t>олученную</w:t>
            </w:r>
            <w:r>
              <w:rPr>
                <w:sz w:val="20"/>
                <w:szCs w:val="20"/>
              </w:rPr>
              <w:t>,</w:t>
            </w:r>
            <w:r w:rsidRPr="004C6F94">
              <w:rPr>
                <w:sz w:val="20"/>
                <w:szCs w:val="20"/>
              </w:rPr>
              <w:t xml:space="preserve"> не ранее чем за шесть месяцев до даты размещения </w:t>
            </w:r>
            <w:r>
              <w:rPr>
                <w:sz w:val="20"/>
                <w:szCs w:val="20"/>
              </w:rPr>
              <w:t xml:space="preserve">на официальном сайте торгов </w:t>
            </w:r>
            <w:r w:rsidRPr="004C6F94">
              <w:rPr>
                <w:sz w:val="20"/>
                <w:szCs w:val="20"/>
              </w:rPr>
              <w:t>извещения о проведении аукциона</w:t>
            </w:r>
            <w:r>
              <w:rPr>
                <w:sz w:val="20"/>
                <w:szCs w:val="20"/>
              </w:rPr>
              <w:t>,</w:t>
            </w:r>
            <w:r w:rsidRPr="004C6F94">
              <w:rPr>
                <w:sz w:val="20"/>
                <w:szCs w:val="20"/>
              </w:rPr>
              <w:t xml:space="preserve"> выписку из единого государственного реестра юридических лиц или нотариально заверенную копию такой выписки</w:t>
            </w:r>
            <w:r>
              <w:rPr>
                <w:sz w:val="20"/>
                <w:szCs w:val="20"/>
              </w:rPr>
              <w:t>,</w:t>
            </w:r>
            <w:r w:rsidRPr="004C6F94">
              <w:rPr>
                <w:sz w:val="20"/>
                <w:szCs w:val="20"/>
              </w:rPr>
              <w:t xml:space="preserve"> </w:t>
            </w:r>
            <w:r>
              <w:rPr>
                <w:sz w:val="20"/>
                <w:szCs w:val="20"/>
              </w:rPr>
              <w:t>н</w:t>
            </w:r>
            <w:r w:rsidRPr="004C6F94">
              <w:rPr>
                <w:sz w:val="20"/>
                <w:szCs w:val="20"/>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w:t>
            </w:r>
            <w:proofErr w:type="gramEnd"/>
            <w:r w:rsidRPr="004C6F94">
              <w:rPr>
                <w:sz w:val="20"/>
                <w:szCs w:val="20"/>
              </w:rPr>
              <w:t xml:space="preserve"> до даты размещения на официальном </w:t>
            </w:r>
            <w:proofErr w:type="gramStart"/>
            <w:r w:rsidRPr="004C6F94">
              <w:rPr>
                <w:sz w:val="20"/>
                <w:szCs w:val="20"/>
              </w:rPr>
              <w:t>сайте</w:t>
            </w:r>
            <w:proofErr w:type="gramEnd"/>
            <w:r w:rsidRPr="004C6F94">
              <w:rPr>
                <w:sz w:val="20"/>
                <w:szCs w:val="20"/>
              </w:rPr>
              <w:t xml:space="preserve"> извещения о проведении аукциона</w:t>
            </w:r>
            <w:r w:rsidRPr="00506710">
              <w:rPr>
                <w:sz w:val="20"/>
                <w:szCs w:val="20"/>
              </w:rPr>
              <w:t xml:space="preserve"> </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1216"/>
        </w:trPr>
        <w:tc>
          <w:tcPr>
            <w:tcW w:w="578" w:type="dxa"/>
            <w:shd w:val="clear" w:color="auto" w:fill="FFFFFF"/>
          </w:tcPr>
          <w:p w:rsidR="00BF26FA" w:rsidRPr="000A433D" w:rsidRDefault="00BF26FA" w:rsidP="00287E8B">
            <w:pPr>
              <w:shd w:val="clear" w:color="auto" w:fill="FFFFFF"/>
              <w:ind w:left="5"/>
              <w:jc w:val="center"/>
              <w:rPr>
                <w:sz w:val="20"/>
                <w:szCs w:val="20"/>
              </w:rPr>
            </w:pPr>
            <w:r w:rsidRPr="000A433D">
              <w:rPr>
                <w:color w:val="000000"/>
                <w:sz w:val="20"/>
                <w:szCs w:val="20"/>
              </w:rPr>
              <w:t>4</w:t>
            </w:r>
          </w:p>
        </w:tc>
        <w:tc>
          <w:tcPr>
            <w:tcW w:w="8069" w:type="dxa"/>
            <w:shd w:val="clear" w:color="auto" w:fill="FFFFFF"/>
          </w:tcPr>
          <w:p w:rsidR="00BF26FA" w:rsidRPr="00506710" w:rsidRDefault="00BF26FA" w:rsidP="00287E8B">
            <w:pPr>
              <w:shd w:val="clear" w:color="auto" w:fill="FFFFFF"/>
              <w:ind w:right="187" w:firstLine="5"/>
              <w:jc w:val="both"/>
              <w:rPr>
                <w:sz w:val="20"/>
                <w:szCs w:val="20"/>
              </w:rPr>
            </w:pPr>
            <w:r>
              <w:rPr>
                <w:sz w:val="20"/>
                <w:szCs w:val="20"/>
              </w:rPr>
              <w:t>Н</w:t>
            </w:r>
            <w:r w:rsidRPr="004C6F94">
              <w:rPr>
                <w:sz w:val="20"/>
                <w:szCs w:val="20"/>
              </w:rPr>
              <w:t>адлежащим образом заверенный документ, подтверждающий полн</w:t>
            </w:r>
            <w:r>
              <w:rPr>
                <w:sz w:val="20"/>
                <w:szCs w:val="20"/>
              </w:rPr>
              <w:t xml:space="preserve">омочия лица на </w:t>
            </w:r>
            <w:r w:rsidRPr="004C6F94">
              <w:rPr>
                <w:sz w:val="20"/>
                <w:szCs w:val="20"/>
              </w:rPr>
              <w:t>о</w:t>
            </w:r>
            <w:r>
              <w:rPr>
                <w:sz w:val="20"/>
                <w:szCs w:val="20"/>
              </w:rPr>
              <w:t>существление действий от имени З</w:t>
            </w:r>
            <w:r w:rsidRPr="004C6F94">
              <w:rPr>
                <w:sz w:val="20"/>
                <w:szCs w:val="20"/>
              </w:rPr>
              <w:t>аявителя (решени</w:t>
            </w:r>
            <w:r>
              <w:rPr>
                <w:sz w:val="20"/>
                <w:szCs w:val="20"/>
              </w:rPr>
              <w:t>е</w:t>
            </w:r>
            <w:r w:rsidRPr="004C6F94">
              <w:rPr>
                <w:sz w:val="20"/>
                <w:szCs w:val="20"/>
              </w:rPr>
              <w:t xml:space="preserve"> о назначени</w:t>
            </w:r>
            <w:r>
              <w:rPr>
                <w:sz w:val="20"/>
                <w:szCs w:val="20"/>
              </w:rPr>
              <w:t xml:space="preserve">и или об избрании либо </w:t>
            </w:r>
            <w:proofErr w:type="gramStart"/>
            <w:r>
              <w:rPr>
                <w:sz w:val="20"/>
                <w:szCs w:val="20"/>
              </w:rPr>
              <w:t>приказ</w:t>
            </w:r>
            <w:proofErr w:type="gramEnd"/>
            <w:r>
              <w:rPr>
                <w:sz w:val="20"/>
                <w:szCs w:val="20"/>
              </w:rPr>
              <w:t xml:space="preserve"> </w:t>
            </w:r>
            <w:r w:rsidRPr="004C6F94">
              <w:rPr>
                <w:sz w:val="20"/>
                <w:szCs w:val="20"/>
              </w:rPr>
              <w:t>о назначении физического лица на должность, в соответствии с которым такое физическое лицо обладает правом действо</w:t>
            </w:r>
            <w:r>
              <w:rPr>
                <w:sz w:val="20"/>
                <w:szCs w:val="20"/>
              </w:rPr>
              <w:t>вать от имени З</w:t>
            </w:r>
            <w:r w:rsidRPr="004C6F94">
              <w:rPr>
                <w:sz w:val="20"/>
                <w:szCs w:val="20"/>
              </w:rPr>
              <w:t>аявителя без доверенности</w:t>
            </w:r>
            <w:r>
              <w:rPr>
                <w:sz w:val="20"/>
                <w:szCs w:val="20"/>
              </w:rPr>
              <w:t xml:space="preserve"> (далее - руководитель)</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720"/>
        </w:trPr>
        <w:tc>
          <w:tcPr>
            <w:tcW w:w="578" w:type="dxa"/>
            <w:shd w:val="clear" w:color="auto" w:fill="FFFFFF"/>
          </w:tcPr>
          <w:p w:rsidR="00BF26FA" w:rsidRPr="000A433D" w:rsidRDefault="00BF26FA" w:rsidP="00287E8B">
            <w:pPr>
              <w:shd w:val="clear" w:color="auto" w:fill="FFFFFF"/>
              <w:jc w:val="center"/>
              <w:rPr>
                <w:sz w:val="20"/>
                <w:szCs w:val="20"/>
              </w:rPr>
            </w:pPr>
            <w:r w:rsidRPr="000A433D">
              <w:rPr>
                <w:color w:val="000000"/>
                <w:sz w:val="20"/>
                <w:szCs w:val="20"/>
              </w:rPr>
              <w:t>5</w:t>
            </w:r>
          </w:p>
        </w:tc>
        <w:tc>
          <w:tcPr>
            <w:tcW w:w="8069" w:type="dxa"/>
            <w:shd w:val="clear" w:color="auto" w:fill="FFFFFF"/>
          </w:tcPr>
          <w:p w:rsidR="00BF26FA" w:rsidRPr="00506710" w:rsidRDefault="00BF26FA" w:rsidP="00287E8B">
            <w:pPr>
              <w:shd w:val="clear" w:color="auto" w:fill="FFFFFF"/>
              <w:ind w:right="485"/>
              <w:jc w:val="both"/>
              <w:rPr>
                <w:sz w:val="20"/>
                <w:szCs w:val="20"/>
              </w:rPr>
            </w:pPr>
            <w:r>
              <w:rPr>
                <w:sz w:val="20"/>
                <w:szCs w:val="20"/>
              </w:rPr>
              <w:t>Д</w:t>
            </w:r>
            <w:r w:rsidRPr="004C6F94">
              <w:rPr>
                <w:sz w:val="20"/>
                <w:szCs w:val="20"/>
              </w:rPr>
              <w:t>оверенность на о</w:t>
            </w:r>
            <w:r>
              <w:rPr>
                <w:sz w:val="20"/>
                <w:szCs w:val="20"/>
              </w:rPr>
              <w:t>существление действий от имени Заявителя, заверенную печатью З</w:t>
            </w:r>
            <w:r w:rsidRPr="004C6F94">
              <w:rPr>
                <w:sz w:val="20"/>
                <w:szCs w:val="20"/>
              </w:rPr>
              <w:t>аявите</w:t>
            </w:r>
            <w:r>
              <w:rPr>
                <w:sz w:val="20"/>
                <w:szCs w:val="20"/>
              </w:rPr>
              <w:t>ля и подписанную руководителем З</w:t>
            </w:r>
            <w:r w:rsidRPr="004C6F94">
              <w:rPr>
                <w:sz w:val="20"/>
                <w:szCs w:val="20"/>
              </w:rPr>
              <w:t>аявителя</w:t>
            </w:r>
            <w:r>
              <w:rPr>
                <w:sz w:val="20"/>
                <w:szCs w:val="20"/>
              </w:rPr>
              <w:t xml:space="preserve"> </w:t>
            </w:r>
            <w:r w:rsidRPr="004C6F94">
              <w:rPr>
                <w:sz w:val="20"/>
                <w:szCs w:val="20"/>
              </w:rPr>
              <w:t>или уполномоченным этим руководителем лицом</w:t>
            </w:r>
            <w:r>
              <w:rPr>
                <w:sz w:val="20"/>
                <w:szCs w:val="20"/>
              </w:rPr>
              <w:t>.</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337"/>
        </w:trPr>
        <w:tc>
          <w:tcPr>
            <w:tcW w:w="578" w:type="dxa"/>
            <w:shd w:val="clear" w:color="auto" w:fill="FFFFFF"/>
          </w:tcPr>
          <w:p w:rsidR="00BF26FA" w:rsidRPr="000A433D" w:rsidRDefault="00BF26FA" w:rsidP="00287E8B">
            <w:pPr>
              <w:shd w:val="clear" w:color="auto" w:fill="FFFFFF"/>
              <w:jc w:val="center"/>
              <w:rPr>
                <w:color w:val="000000"/>
                <w:sz w:val="20"/>
                <w:szCs w:val="20"/>
              </w:rPr>
            </w:pPr>
            <w:r>
              <w:rPr>
                <w:color w:val="000000"/>
                <w:sz w:val="20"/>
                <w:szCs w:val="20"/>
              </w:rPr>
              <w:t>6</w:t>
            </w:r>
          </w:p>
        </w:tc>
        <w:tc>
          <w:tcPr>
            <w:tcW w:w="8069" w:type="dxa"/>
            <w:shd w:val="clear" w:color="auto" w:fill="FFFFFF"/>
          </w:tcPr>
          <w:p w:rsidR="00BF26FA" w:rsidRPr="00506710" w:rsidRDefault="00BF26FA" w:rsidP="00287E8B">
            <w:pPr>
              <w:shd w:val="clear" w:color="auto" w:fill="FFFFFF"/>
              <w:ind w:right="485"/>
              <w:rPr>
                <w:sz w:val="20"/>
                <w:szCs w:val="20"/>
              </w:rPr>
            </w:pPr>
            <w:r>
              <w:rPr>
                <w:sz w:val="20"/>
                <w:szCs w:val="20"/>
              </w:rPr>
              <w:t>У</w:t>
            </w:r>
            <w:r w:rsidRPr="004C6F94">
              <w:rPr>
                <w:sz w:val="20"/>
                <w:szCs w:val="20"/>
              </w:rPr>
              <w:t xml:space="preserve">став </w:t>
            </w:r>
            <w:r>
              <w:rPr>
                <w:sz w:val="20"/>
                <w:szCs w:val="20"/>
              </w:rPr>
              <w:t>в последней редакции</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325"/>
        </w:trPr>
        <w:tc>
          <w:tcPr>
            <w:tcW w:w="578" w:type="dxa"/>
            <w:shd w:val="clear" w:color="auto" w:fill="FFFFFF"/>
          </w:tcPr>
          <w:p w:rsidR="00BF26FA" w:rsidRPr="000A433D" w:rsidRDefault="00BF26FA" w:rsidP="00287E8B">
            <w:pPr>
              <w:shd w:val="clear" w:color="auto" w:fill="FFFFFF"/>
              <w:jc w:val="center"/>
              <w:rPr>
                <w:color w:val="000000"/>
                <w:sz w:val="20"/>
                <w:szCs w:val="20"/>
              </w:rPr>
            </w:pPr>
            <w:r>
              <w:rPr>
                <w:color w:val="000000"/>
                <w:sz w:val="20"/>
                <w:szCs w:val="20"/>
              </w:rPr>
              <w:t>7</w:t>
            </w:r>
          </w:p>
        </w:tc>
        <w:tc>
          <w:tcPr>
            <w:tcW w:w="8069" w:type="dxa"/>
            <w:shd w:val="clear" w:color="auto" w:fill="FFFFFF"/>
          </w:tcPr>
          <w:p w:rsidR="00BF26FA" w:rsidRPr="00506710" w:rsidRDefault="00BF26FA" w:rsidP="00287E8B">
            <w:pPr>
              <w:shd w:val="clear" w:color="auto" w:fill="FFFFFF"/>
              <w:ind w:right="485"/>
              <w:rPr>
                <w:sz w:val="20"/>
                <w:szCs w:val="20"/>
              </w:rPr>
            </w:pPr>
            <w:r>
              <w:rPr>
                <w:sz w:val="20"/>
                <w:szCs w:val="20"/>
              </w:rPr>
              <w:t>У</w:t>
            </w:r>
            <w:r w:rsidRPr="004C6F94">
              <w:rPr>
                <w:sz w:val="20"/>
                <w:szCs w:val="20"/>
              </w:rPr>
              <w:t xml:space="preserve">чредительный договор </w:t>
            </w:r>
            <w:r>
              <w:rPr>
                <w:sz w:val="20"/>
                <w:szCs w:val="20"/>
              </w:rPr>
              <w:t>в последней редакции</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1269"/>
        </w:trPr>
        <w:tc>
          <w:tcPr>
            <w:tcW w:w="578" w:type="dxa"/>
            <w:shd w:val="clear" w:color="auto" w:fill="FFFFFF"/>
          </w:tcPr>
          <w:p w:rsidR="00BF26FA" w:rsidRPr="000A433D" w:rsidRDefault="00BF26FA" w:rsidP="00287E8B">
            <w:pPr>
              <w:shd w:val="clear" w:color="auto" w:fill="FFFFFF"/>
              <w:jc w:val="center"/>
              <w:rPr>
                <w:color w:val="000000"/>
                <w:sz w:val="20"/>
                <w:szCs w:val="20"/>
              </w:rPr>
            </w:pPr>
            <w:r>
              <w:rPr>
                <w:color w:val="000000"/>
                <w:sz w:val="20"/>
                <w:szCs w:val="20"/>
              </w:rPr>
              <w:t>8</w:t>
            </w:r>
          </w:p>
        </w:tc>
        <w:tc>
          <w:tcPr>
            <w:tcW w:w="8069" w:type="dxa"/>
            <w:shd w:val="clear" w:color="auto" w:fill="FFFFFF"/>
          </w:tcPr>
          <w:p w:rsidR="00BF26FA" w:rsidRDefault="00BF26FA" w:rsidP="00287E8B">
            <w:pPr>
              <w:shd w:val="clear" w:color="auto" w:fill="FFFFFF"/>
              <w:ind w:right="485"/>
              <w:jc w:val="both"/>
              <w:rPr>
                <w:sz w:val="20"/>
                <w:szCs w:val="20"/>
              </w:rPr>
            </w:pPr>
            <w:r>
              <w:rPr>
                <w:sz w:val="20"/>
                <w:szCs w:val="20"/>
              </w:rPr>
              <w:t>Р</w:t>
            </w:r>
            <w:r w:rsidRPr="004C6F94">
              <w:rPr>
                <w:sz w:val="20"/>
                <w:szCs w:val="20"/>
              </w:rPr>
              <w:t>ешение об одобрении или о совершении крупной сде</w:t>
            </w:r>
            <w:r>
              <w:rPr>
                <w:sz w:val="20"/>
                <w:szCs w:val="20"/>
              </w:rPr>
              <w:t xml:space="preserve">лки либо копия такого решения в </w:t>
            </w:r>
            <w:r w:rsidRPr="004C6F94">
              <w:rPr>
                <w:sz w:val="20"/>
                <w:szCs w:val="20"/>
              </w:rPr>
              <w:t>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w:t>
            </w:r>
            <w:r>
              <w:rPr>
                <w:sz w:val="20"/>
                <w:szCs w:val="20"/>
              </w:rPr>
              <w:t>и юридического лица,  если заключение Д</w:t>
            </w:r>
            <w:r w:rsidRPr="004C6F94">
              <w:rPr>
                <w:sz w:val="20"/>
                <w:szCs w:val="20"/>
              </w:rPr>
              <w:t>оговора</w:t>
            </w:r>
            <w:r>
              <w:rPr>
                <w:sz w:val="20"/>
                <w:szCs w:val="20"/>
              </w:rPr>
              <w:t xml:space="preserve"> аренды</w:t>
            </w:r>
            <w:r w:rsidRPr="004C6F94">
              <w:rPr>
                <w:sz w:val="20"/>
                <w:szCs w:val="20"/>
              </w:rPr>
              <w:t xml:space="preserve">, </w:t>
            </w:r>
            <w:r>
              <w:rPr>
                <w:sz w:val="20"/>
                <w:szCs w:val="20"/>
              </w:rPr>
              <w:t>или обеспечение исполнения Д</w:t>
            </w:r>
            <w:r w:rsidRPr="004C6F94">
              <w:rPr>
                <w:sz w:val="20"/>
                <w:szCs w:val="20"/>
              </w:rPr>
              <w:t>оговора</w:t>
            </w:r>
            <w:r>
              <w:rPr>
                <w:sz w:val="20"/>
                <w:szCs w:val="20"/>
              </w:rPr>
              <w:t xml:space="preserve"> аренды</w:t>
            </w:r>
            <w:r w:rsidRPr="004C6F94">
              <w:rPr>
                <w:sz w:val="20"/>
                <w:szCs w:val="20"/>
              </w:rPr>
              <w:t xml:space="preserve"> являются крупной сделкой</w:t>
            </w:r>
          </w:p>
        </w:tc>
        <w:tc>
          <w:tcPr>
            <w:tcW w:w="1080"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959"/>
        </w:trPr>
        <w:tc>
          <w:tcPr>
            <w:tcW w:w="578" w:type="dxa"/>
            <w:shd w:val="clear" w:color="auto" w:fill="FFFFFF"/>
          </w:tcPr>
          <w:p w:rsidR="00BF26FA" w:rsidRPr="000A433D" w:rsidRDefault="00BF26FA" w:rsidP="00287E8B">
            <w:pPr>
              <w:shd w:val="clear" w:color="auto" w:fill="FFFFFF"/>
              <w:jc w:val="center"/>
              <w:rPr>
                <w:color w:val="000000"/>
                <w:sz w:val="20"/>
                <w:szCs w:val="20"/>
              </w:rPr>
            </w:pPr>
            <w:r>
              <w:rPr>
                <w:color w:val="000000"/>
                <w:sz w:val="20"/>
                <w:szCs w:val="20"/>
              </w:rPr>
              <w:t>9</w:t>
            </w:r>
          </w:p>
        </w:tc>
        <w:tc>
          <w:tcPr>
            <w:tcW w:w="8069" w:type="dxa"/>
            <w:shd w:val="clear" w:color="auto" w:fill="FFFFFF"/>
          </w:tcPr>
          <w:p w:rsidR="00BF26FA" w:rsidRDefault="00BF26FA" w:rsidP="00287E8B">
            <w:pPr>
              <w:autoSpaceDE w:val="0"/>
              <w:autoSpaceDN w:val="0"/>
              <w:adjustRightInd w:val="0"/>
              <w:jc w:val="both"/>
              <w:rPr>
                <w:sz w:val="20"/>
                <w:szCs w:val="20"/>
              </w:rPr>
            </w:pPr>
            <w:r>
              <w:rPr>
                <w:sz w:val="20"/>
                <w:szCs w:val="20"/>
              </w:rPr>
              <w:t>З</w:t>
            </w:r>
            <w:r w:rsidRPr="004C6F94">
              <w:rPr>
                <w:sz w:val="20"/>
                <w:szCs w:val="20"/>
              </w:rPr>
              <w:t>аявление об о</w:t>
            </w:r>
            <w:r>
              <w:rPr>
                <w:sz w:val="20"/>
                <w:szCs w:val="20"/>
              </w:rPr>
              <w:t>тсутствии решения о ликвидации З</w:t>
            </w:r>
            <w:r w:rsidRPr="004C6F94">
              <w:rPr>
                <w:sz w:val="20"/>
                <w:szCs w:val="20"/>
              </w:rPr>
              <w:t>аявителя</w:t>
            </w:r>
            <w:r>
              <w:rPr>
                <w:sz w:val="20"/>
                <w:szCs w:val="20"/>
              </w:rPr>
              <w:t xml:space="preserve">, об отсутствии </w:t>
            </w:r>
            <w:r w:rsidRPr="004C6F94">
              <w:rPr>
                <w:sz w:val="20"/>
                <w:szCs w:val="20"/>
              </w:rPr>
              <w:t>решения</w:t>
            </w:r>
            <w:r>
              <w:rPr>
                <w:sz w:val="20"/>
                <w:szCs w:val="20"/>
              </w:rPr>
              <w:t xml:space="preserve"> арбитражного суда о признании З</w:t>
            </w:r>
            <w:r w:rsidRPr="004C6F94">
              <w:rPr>
                <w:sz w:val="20"/>
                <w:szCs w:val="20"/>
              </w:rPr>
              <w:t>аявителя</w:t>
            </w:r>
            <w:r>
              <w:rPr>
                <w:sz w:val="20"/>
                <w:szCs w:val="20"/>
              </w:rPr>
              <w:t xml:space="preserve"> </w:t>
            </w:r>
            <w:r w:rsidRPr="004C6F94">
              <w:rPr>
                <w:sz w:val="20"/>
                <w:szCs w:val="20"/>
              </w:rPr>
              <w:t xml:space="preserve">банкротом и об открытии конкурсного производства, об отсутствии решения </w:t>
            </w:r>
            <w:r>
              <w:rPr>
                <w:sz w:val="20"/>
                <w:szCs w:val="20"/>
              </w:rPr>
              <w:t>о приостановлении деятельности З</w:t>
            </w:r>
            <w:r w:rsidRPr="004C6F94">
              <w:rPr>
                <w:sz w:val="20"/>
                <w:szCs w:val="20"/>
              </w:rPr>
              <w:t>аявителя в порядке, предусмотренном Кодексом Российской Федерации об административных правонарушениях</w:t>
            </w:r>
            <w:r>
              <w:rPr>
                <w:sz w:val="20"/>
                <w:szCs w:val="20"/>
              </w:rPr>
              <w:t>.</w:t>
            </w:r>
          </w:p>
          <w:p w:rsidR="00BF26FA" w:rsidRDefault="00BF26FA" w:rsidP="00287E8B">
            <w:pPr>
              <w:shd w:val="clear" w:color="auto" w:fill="FFFFFF"/>
              <w:ind w:right="485"/>
              <w:rPr>
                <w:sz w:val="20"/>
                <w:szCs w:val="20"/>
              </w:rPr>
            </w:pPr>
          </w:p>
        </w:tc>
        <w:tc>
          <w:tcPr>
            <w:tcW w:w="1080" w:type="dxa"/>
            <w:shd w:val="clear" w:color="auto" w:fill="FFFFFF"/>
          </w:tcPr>
          <w:p w:rsidR="00BF26FA" w:rsidRPr="00506710" w:rsidRDefault="00BF26FA" w:rsidP="00287E8B">
            <w:pPr>
              <w:shd w:val="clear" w:color="auto" w:fill="FFFFFF"/>
              <w:rPr>
                <w:sz w:val="20"/>
                <w:szCs w:val="20"/>
              </w:rPr>
            </w:pPr>
          </w:p>
        </w:tc>
      </w:tr>
    </w:tbl>
    <w:p w:rsidR="00BF26FA" w:rsidRDefault="00BF26FA" w:rsidP="00BF26FA">
      <w:pPr>
        <w:shd w:val="clear" w:color="auto" w:fill="FFFFFF"/>
        <w:rPr>
          <w:sz w:val="20"/>
          <w:szCs w:val="20"/>
        </w:rPr>
      </w:pPr>
    </w:p>
    <w:p w:rsidR="00BF26FA" w:rsidRPr="00506710" w:rsidRDefault="00BF26FA" w:rsidP="00BF26FA">
      <w:pPr>
        <w:shd w:val="clear" w:color="auto" w:fill="FFFFFF"/>
        <w:rPr>
          <w:sz w:val="20"/>
          <w:szCs w:val="20"/>
        </w:rPr>
      </w:pPr>
      <w:r w:rsidRPr="00506710">
        <w:rPr>
          <w:sz w:val="20"/>
          <w:szCs w:val="20"/>
        </w:rPr>
        <w:t>_________________________________     ________________       ____________________________</w:t>
      </w:r>
    </w:p>
    <w:p w:rsidR="00BF26FA" w:rsidRDefault="00BF26FA" w:rsidP="00BF26FA">
      <w:pPr>
        <w:shd w:val="clear" w:color="auto" w:fill="FFFFFF"/>
        <w:rPr>
          <w:color w:val="000000"/>
          <w:spacing w:val="-2"/>
          <w:sz w:val="20"/>
          <w:szCs w:val="20"/>
        </w:rPr>
      </w:pPr>
      <w:r w:rsidRPr="00506710">
        <w:rPr>
          <w:color w:val="000000"/>
          <w:spacing w:val="-2"/>
          <w:sz w:val="20"/>
          <w:szCs w:val="20"/>
        </w:rPr>
        <w:t xml:space="preserve">(должность лица, подписавшего Заявку)            </w:t>
      </w:r>
      <w:r w:rsidRPr="00506710">
        <w:rPr>
          <w:color w:val="000000"/>
          <w:spacing w:val="-3"/>
          <w:sz w:val="20"/>
          <w:szCs w:val="20"/>
        </w:rPr>
        <w:t xml:space="preserve">(подпись)                      </w:t>
      </w:r>
      <w:r w:rsidRPr="00506710">
        <w:rPr>
          <w:color w:val="000000"/>
          <w:spacing w:val="4"/>
          <w:sz w:val="20"/>
          <w:szCs w:val="20"/>
        </w:rPr>
        <w:t xml:space="preserve"> </w:t>
      </w:r>
      <w:r w:rsidRPr="00506710">
        <w:rPr>
          <w:color w:val="000000"/>
          <w:spacing w:val="-2"/>
          <w:sz w:val="20"/>
          <w:szCs w:val="20"/>
        </w:rPr>
        <w:t>(расшифровка подписи)</w:t>
      </w:r>
    </w:p>
    <w:p w:rsidR="00BF26FA" w:rsidRPr="00506710" w:rsidRDefault="00BF26FA" w:rsidP="00BF26FA">
      <w:pPr>
        <w:shd w:val="clear" w:color="auto" w:fill="FFFFFF"/>
        <w:rPr>
          <w:sz w:val="20"/>
          <w:szCs w:val="20"/>
        </w:rPr>
      </w:pPr>
    </w:p>
    <w:p w:rsidR="00BF26FA" w:rsidRDefault="00BF26FA" w:rsidP="00BF26FA">
      <w:pPr>
        <w:shd w:val="clear" w:color="auto" w:fill="FFFFFF"/>
        <w:rPr>
          <w:sz w:val="20"/>
          <w:szCs w:val="20"/>
        </w:rPr>
      </w:pPr>
      <w:r w:rsidRPr="00506710">
        <w:rPr>
          <w:sz w:val="20"/>
          <w:szCs w:val="20"/>
        </w:rPr>
        <w:t xml:space="preserve">                                                                                 М.П.</w:t>
      </w: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Default="00BF26FA" w:rsidP="00BF26FA">
      <w:pPr>
        <w:pStyle w:val="ae"/>
        <w:tabs>
          <w:tab w:val="left" w:pos="3402"/>
        </w:tabs>
        <w:rPr>
          <w:rFonts w:ascii="Times New Roman" w:hAnsi="Times New Roman"/>
          <w:b/>
          <w:bCs/>
        </w:rPr>
      </w:pPr>
      <w:r>
        <w:rPr>
          <w:rFonts w:ascii="Times New Roman" w:hAnsi="Times New Roman"/>
          <w:b/>
          <w:bCs/>
        </w:rPr>
        <w:t xml:space="preserve">______час. ______ мин.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"____" ____________ 20___г. за N ________</w:t>
      </w:r>
    </w:p>
    <w:p w:rsidR="00BF26FA" w:rsidRDefault="00BF26FA" w:rsidP="00BF26FA">
      <w:pPr>
        <w:pStyle w:val="ae"/>
        <w:tabs>
          <w:tab w:val="left" w:pos="3402"/>
        </w:tabs>
        <w:rPr>
          <w:rFonts w:ascii="Times New Roman" w:hAnsi="Times New Roman"/>
          <w:b/>
          <w:bCs/>
        </w:rPr>
      </w:pPr>
    </w:p>
    <w:p w:rsidR="00BF26FA" w:rsidRDefault="00BF26FA" w:rsidP="00BF26FA">
      <w:pPr>
        <w:pStyle w:val="ae"/>
        <w:tabs>
          <w:tab w:val="left" w:pos="3402"/>
        </w:tabs>
        <w:rPr>
          <w:rFonts w:ascii="Times New Roman" w:hAnsi="Times New Roman"/>
          <w:b/>
          <w:bCs/>
        </w:rPr>
      </w:pPr>
    </w:p>
    <w:p w:rsidR="00BF26FA" w:rsidRDefault="00BF26FA" w:rsidP="00BF26FA">
      <w:pPr>
        <w:pStyle w:val="ae"/>
        <w:spacing w:line="360" w:lineRule="auto"/>
        <w:jc w:val="both"/>
        <w:rPr>
          <w:rFonts w:ascii="Times New Roman" w:hAnsi="Times New Roman"/>
        </w:rPr>
      </w:pPr>
      <w:r w:rsidRPr="005477FB">
        <w:rPr>
          <w:rFonts w:ascii="Times New Roman" w:hAnsi="Times New Roman"/>
          <w:b/>
        </w:rPr>
        <w:t>Уполномоченное лицо по приему заявок</w:t>
      </w:r>
      <w:r>
        <w:rPr>
          <w:rFonts w:ascii="Times New Roman" w:hAnsi="Times New Roman"/>
        </w:rPr>
        <w:t xml:space="preserve">             _______________(______________)</w:t>
      </w:r>
    </w:p>
    <w:p w:rsidR="00BF26FA" w:rsidRDefault="00BF26FA" w:rsidP="00BF26FA">
      <w:pPr>
        <w:shd w:val="clear" w:color="auto" w:fill="FFFFFF"/>
        <w:ind w:right="24"/>
        <w:jc w:val="center"/>
        <w:rPr>
          <w:b/>
          <w:bCs/>
          <w:color w:val="000000"/>
          <w:spacing w:val="-2"/>
          <w:sz w:val="20"/>
          <w:szCs w:val="20"/>
        </w:rPr>
      </w:pPr>
      <w:r w:rsidRPr="00506710">
        <w:rPr>
          <w:b/>
          <w:bCs/>
          <w:color w:val="000000"/>
          <w:spacing w:val="-2"/>
          <w:sz w:val="20"/>
          <w:szCs w:val="20"/>
        </w:rPr>
        <w:t xml:space="preserve">ОПИСЬ </w:t>
      </w:r>
    </w:p>
    <w:p w:rsidR="00BF26FA" w:rsidRDefault="00BF26FA" w:rsidP="00BF26FA">
      <w:pPr>
        <w:pStyle w:val="ae"/>
        <w:jc w:val="center"/>
        <w:rPr>
          <w:rFonts w:ascii="Times New Roman" w:hAnsi="Times New Roman"/>
          <w:b/>
          <w:bCs/>
          <w:color w:val="000000"/>
          <w:spacing w:val="-1"/>
        </w:rPr>
      </w:pPr>
      <w:r w:rsidRPr="00BB71A3">
        <w:rPr>
          <w:rFonts w:ascii="Times New Roman" w:hAnsi="Times New Roman"/>
          <w:b/>
          <w:bCs/>
          <w:color w:val="000000"/>
          <w:spacing w:val="-2"/>
        </w:rPr>
        <w:t xml:space="preserve">ДОКУМЕНТОВ, ВХОДЯЩИХ В СОСТАВ </w:t>
      </w:r>
      <w:r w:rsidRPr="00BB71A3">
        <w:rPr>
          <w:rFonts w:ascii="Times New Roman" w:hAnsi="Times New Roman"/>
          <w:b/>
          <w:bCs/>
          <w:color w:val="000000"/>
          <w:spacing w:val="-1"/>
        </w:rPr>
        <w:t>ЗАЯВКИ НА УЧАСТИЕ В АУКЦИОНЕ</w:t>
      </w:r>
      <w:r>
        <w:rPr>
          <w:rFonts w:ascii="Times New Roman" w:hAnsi="Times New Roman"/>
          <w:b/>
          <w:bCs/>
          <w:color w:val="000000"/>
          <w:spacing w:val="-1"/>
        </w:rPr>
        <w:t>,</w:t>
      </w:r>
      <w:r w:rsidRPr="00BB71A3">
        <w:rPr>
          <w:rFonts w:ascii="Times New Roman" w:hAnsi="Times New Roman"/>
          <w:b/>
          <w:bCs/>
          <w:color w:val="000000"/>
          <w:spacing w:val="-1"/>
        </w:rPr>
        <w:t xml:space="preserve"> </w:t>
      </w:r>
    </w:p>
    <w:p w:rsidR="00BF26FA" w:rsidRDefault="00BF26FA" w:rsidP="00BF26FA">
      <w:pPr>
        <w:pStyle w:val="ae"/>
        <w:jc w:val="center"/>
        <w:rPr>
          <w:rFonts w:ascii="Times New Roman" w:hAnsi="Times New Roman"/>
          <w:b/>
        </w:rPr>
      </w:pPr>
      <w:r>
        <w:rPr>
          <w:rFonts w:ascii="Times New Roman" w:hAnsi="Times New Roman"/>
          <w:b/>
        </w:rPr>
        <w:t>ПРЕДОСТАВЛЯЕМЫХ</w:t>
      </w:r>
      <w:r w:rsidRPr="00BC7809">
        <w:rPr>
          <w:rFonts w:ascii="Times New Roman" w:hAnsi="Times New Roman"/>
          <w:b/>
        </w:rPr>
        <w:t xml:space="preserve"> </w:t>
      </w:r>
      <w:r>
        <w:rPr>
          <w:rFonts w:ascii="Times New Roman" w:hAnsi="Times New Roman"/>
          <w:b/>
        </w:rPr>
        <w:t xml:space="preserve">ИНДИВИДУАЛЬНЫМ ПРЕДПРИНИМАТЕЛЕМ, </w:t>
      </w:r>
    </w:p>
    <w:p w:rsidR="00536B7B" w:rsidRPr="00820AF2" w:rsidRDefault="00536B7B" w:rsidP="00536B7B">
      <w:pPr>
        <w:jc w:val="center"/>
        <w:rPr>
          <w:sz w:val="20"/>
          <w:szCs w:val="20"/>
          <w:u w:val="single"/>
        </w:rPr>
      </w:pPr>
      <w:r w:rsidRPr="00820AF2">
        <w:rPr>
          <w:sz w:val="20"/>
          <w:szCs w:val="20"/>
        </w:rPr>
        <w:t>на право заключения договора н</w:t>
      </w:r>
      <w:r w:rsidRPr="00820AF2">
        <w:rPr>
          <w:sz w:val="20"/>
          <w:szCs w:val="20"/>
          <w:u w:val="single"/>
        </w:rPr>
        <w:t>а право заключения договора размещения объекта развлечения</w:t>
      </w:r>
    </w:p>
    <w:p w:rsidR="00BF26FA" w:rsidRDefault="00BF26FA" w:rsidP="00BF26FA">
      <w:pPr>
        <w:jc w:val="center"/>
        <w:rPr>
          <w:sz w:val="20"/>
          <w:szCs w:val="20"/>
        </w:rPr>
      </w:pPr>
    </w:p>
    <w:p w:rsidR="00BF26FA" w:rsidRPr="00506710" w:rsidRDefault="00BF26FA" w:rsidP="00BF26FA">
      <w:pPr>
        <w:jc w:val="center"/>
        <w:rPr>
          <w:sz w:val="20"/>
          <w:szCs w:val="20"/>
        </w:rPr>
      </w:pPr>
      <w:r w:rsidRPr="00506710">
        <w:rPr>
          <w:color w:val="000000"/>
          <w:spacing w:val="-2"/>
          <w:sz w:val="20"/>
          <w:szCs w:val="20"/>
        </w:rPr>
        <w:lastRenderedPageBreak/>
        <w:t xml:space="preserve">Заявка на участие в аукционе направлена </w:t>
      </w:r>
      <w:r>
        <w:rPr>
          <w:color w:val="000000"/>
          <w:spacing w:val="-2"/>
          <w:sz w:val="20"/>
          <w:szCs w:val="20"/>
        </w:rPr>
        <w:t>Организатору аукциона</w:t>
      </w:r>
      <w:r w:rsidRPr="00506710">
        <w:rPr>
          <w:color w:val="000000"/>
          <w:spacing w:val="-2"/>
          <w:sz w:val="20"/>
          <w:szCs w:val="20"/>
        </w:rPr>
        <w:t xml:space="preserve"> </w:t>
      </w:r>
      <w:proofErr w:type="gramStart"/>
      <w:r w:rsidRPr="00506710">
        <w:rPr>
          <w:color w:val="000000"/>
          <w:spacing w:val="-2"/>
          <w:sz w:val="20"/>
          <w:szCs w:val="20"/>
        </w:rPr>
        <w:t>от</w:t>
      </w:r>
      <w:proofErr w:type="gramEnd"/>
      <w:r w:rsidRPr="00506710">
        <w:rPr>
          <w:color w:val="000000"/>
          <w:spacing w:val="-2"/>
          <w:sz w:val="20"/>
          <w:szCs w:val="20"/>
        </w:rPr>
        <w:t>: _____________________________________</w:t>
      </w:r>
    </w:p>
    <w:p w:rsidR="00BF26FA" w:rsidRPr="00506710" w:rsidRDefault="00BF26FA" w:rsidP="00BF26FA">
      <w:pPr>
        <w:shd w:val="clear" w:color="auto" w:fill="FFFFFF"/>
        <w:ind w:right="24"/>
        <w:jc w:val="both"/>
        <w:rPr>
          <w:sz w:val="20"/>
          <w:szCs w:val="20"/>
        </w:rPr>
      </w:pPr>
      <w:r w:rsidRPr="00506710">
        <w:rPr>
          <w:color w:val="000000"/>
          <w:spacing w:val="-1"/>
          <w:sz w:val="20"/>
          <w:szCs w:val="20"/>
        </w:rPr>
        <w:t xml:space="preserve">                                                                                </w:t>
      </w:r>
      <w:r>
        <w:rPr>
          <w:color w:val="000000"/>
          <w:spacing w:val="-1"/>
          <w:sz w:val="20"/>
          <w:szCs w:val="20"/>
        </w:rPr>
        <w:t xml:space="preserve">                                  </w:t>
      </w:r>
      <w:r w:rsidRPr="00506710">
        <w:rPr>
          <w:color w:val="000000"/>
          <w:spacing w:val="-1"/>
          <w:sz w:val="20"/>
          <w:szCs w:val="20"/>
        </w:rPr>
        <w:t xml:space="preserve">      (указать полное наименование </w:t>
      </w:r>
      <w:r>
        <w:rPr>
          <w:color w:val="000000"/>
          <w:spacing w:val="-1"/>
          <w:sz w:val="20"/>
          <w:szCs w:val="20"/>
        </w:rPr>
        <w:t>Заявителя</w:t>
      </w:r>
      <w:r w:rsidRPr="00506710">
        <w:rPr>
          <w:color w:val="000000"/>
          <w:spacing w:val="-1"/>
          <w:sz w:val="20"/>
          <w:szCs w:val="20"/>
        </w:rPr>
        <w:t>)</w:t>
      </w:r>
    </w:p>
    <w:p w:rsidR="00BF26FA" w:rsidRPr="00506710" w:rsidRDefault="00BF26FA" w:rsidP="00BF26FA">
      <w:pPr>
        <w:rPr>
          <w:sz w:val="20"/>
          <w:szCs w:val="20"/>
        </w:rPr>
      </w:pPr>
    </w:p>
    <w:tbl>
      <w:tblPr>
        <w:tblW w:w="946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8"/>
        <w:gridCol w:w="7644"/>
        <w:gridCol w:w="1241"/>
      </w:tblGrid>
      <w:tr w:rsidR="00BF26FA" w:rsidRPr="00506710" w:rsidTr="00287E8B">
        <w:trPr>
          <w:trHeight w:hRule="exact" w:val="518"/>
        </w:trPr>
        <w:tc>
          <w:tcPr>
            <w:tcW w:w="578" w:type="dxa"/>
            <w:shd w:val="clear" w:color="auto" w:fill="FFFFFF"/>
          </w:tcPr>
          <w:p w:rsidR="00BF26FA" w:rsidRPr="00506710" w:rsidRDefault="00BF26FA" w:rsidP="00287E8B">
            <w:pPr>
              <w:shd w:val="clear" w:color="auto" w:fill="FFFFFF"/>
              <w:ind w:left="24" w:right="19" w:firstLine="53"/>
              <w:rPr>
                <w:sz w:val="20"/>
                <w:szCs w:val="20"/>
              </w:rPr>
            </w:pPr>
            <w:r w:rsidRPr="00506710">
              <w:rPr>
                <w:color w:val="000000"/>
                <w:sz w:val="20"/>
                <w:szCs w:val="20"/>
              </w:rPr>
              <w:t xml:space="preserve">№ </w:t>
            </w:r>
            <w:proofErr w:type="gramStart"/>
            <w:r w:rsidRPr="00506710">
              <w:rPr>
                <w:color w:val="000000"/>
                <w:spacing w:val="11"/>
                <w:sz w:val="20"/>
                <w:szCs w:val="20"/>
              </w:rPr>
              <w:t>п</w:t>
            </w:r>
            <w:proofErr w:type="gramEnd"/>
            <w:r w:rsidRPr="00506710">
              <w:rPr>
                <w:color w:val="000000"/>
                <w:spacing w:val="11"/>
                <w:sz w:val="20"/>
                <w:szCs w:val="20"/>
              </w:rPr>
              <w:t>/п</w:t>
            </w:r>
          </w:p>
        </w:tc>
        <w:tc>
          <w:tcPr>
            <w:tcW w:w="7644" w:type="dxa"/>
            <w:shd w:val="clear" w:color="auto" w:fill="FFFFFF"/>
          </w:tcPr>
          <w:p w:rsidR="00BF26FA" w:rsidRPr="00506710" w:rsidRDefault="00BF26FA" w:rsidP="00287E8B">
            <w:pPr>
              <w:shd w:val="clear" w:color="auto" w:fill="FFFFFF"/>
              <w:ind w:left="2635" w:right="102"/>
              <w:rPr>
                <w:sz w:val="20"/>
                <w:szCs w:val="20"/>
              </w:rPr>
            </w:pPr>
            <w:r w:rsidRPr="00506710">
              <w:rPr>
                <w:b/>
                <w:bCs/>
                <w:color w:val="000000"/>
                <w:spacing w:val="-2"/>
                <w:sz w:val="20"/>
                <w:szCs w:val="20"/>
              </w:rPr>
              <w:t>Наименование документа</w:t>
            </w:r>
          </w:p>
        </w:tc>
        <w:tc>
          <w:tcPr>
            <w:tcW w:w="1241" w:type="dxa"/>
            <w:shd w:val="clear" w:color="auto" w:fill="FFFFFF"/>
          </w:tcPr>
          <w:p w:rsidR="00BF26FA" w:rsidRPr="00506710" w:rsidRDefault="00BF26FA" w:rsidP="00287E8B">
            <w:pPr>
              <w:shd w:val="clear" w:color="auto" w:fill="FFFFFF"/>
              <w:ind w:left="173" w:right="197"/>
              <w:rPr>
                <w:sz w:val="20"/>
                <w:szCs w:val="20"/>
              </w:rPr>
            </w:pPr>
            <w:r w:rsidRPr="00506710">
              <w:rPr>
                <w:b/>
                <w:bCs/>
                <w:color w:val="000000"/>
                <w:spacing w:val="-3"/>
                <w:sz w:val="20"/>
                <w:szCs w:val="20"/>
              </w:rPr>
              <w:t>Кол-во листов</w:t>
            </w:r>
          </w:p>
        </w:tc>
      </w:tr>
      <w:tr w:rsidR="00BF26FA" w:rsidRPr="00506710" w:rsidTr="00287E8B">
        <w:trPr>
          <w:trHeight w:hRule="exact" w:val="400"/>
        </w:trPr>
        <w:tc>
          <w:tcPr>
            <w:tcW w:w="578" w:type="dxa"/>
            <w:shd w:val="clear" w:color="auto" w:fill="FFFFFF"/>
          </w:tcPr>
          <w:p w:rsidR="00BF26FA" w:rsidRPr="00CE215C" w:rsidRDefault="00BF26FA" w:rsidP="00287E8B">
            <w:pPr>
              <w:shd w:val="clear" w:color="auto" w:fill="FFFFFF"/>
              <w:ind w:left="24"/>
              <w:jc w:val="center"/>
              <w:rPr>
                <w:sz w:val="20"/>
                <w:szCs w:val="20"/>
              </w:rPr>
            </w:pPr>
            <w:r w:rsidRPr="00CE215C">
              <w:rPr>
                <w:color w:val="000000"/>
                <w:sz w:val="20"/>
                <w:szCs w:val="20"/>
              </w:rPr>
              <w:t>1</w:t>
            </w:r>
          </w:p>
        </w:tc>
        <w:tc>
          <w:tcPr>
            <w:tcW w:w="7644" w:type="dxa"/>
            <w:shd w:val="clear" w:color="auto" w:fill="FFFFFF"/>
          </w:tcPr>
          <w:p w:rsidR="00BF26FA" w:rsidRPr="00506710" w:rsidRDefault="00BF26FA" w:rsidP="00287E8B">
            <w:pPr>
              <w:autoSpaceDE w:val="0"/>
              <w:autoSpaceDN w:val="0"/>
              <w:adjustRightInd w:val="0"/>
              <w:rPr>
                <w:sz w:val="20"/>
                <w:szCs w:val="20"/>
              </w:rPr>
            </w:pPr>
            <w:r>
              <w:rPr>
                <w:sz w:val="20"/>
                <w:szCs w:val="20"/>
              </w:rPr>
              <w:t>Заявка на участие в аукционе</w:t>
            </w:r>
          </w:p>
        </w:tc>
        <w:tc>
          <w:tcPr>
            <w:tcW w:w="1241"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477"/>
        </w:trPr>
        <w:tc>
          <w:tcPr>
            <w:tcW w:w="578" w:type="dxa"/>
            <w:shd w:val="clear" w:color="auto" w:fill="FFFFFF"/>
          </w:tcPr>
          <w:p w:rsidR="00BF26FA" w:rsidRPr="00CE215C" w:rsidRDefault="00BF26FA" w:rsidP="00287E8B">
            <w:pPr>
              <w:shd w:val="clear" w:color="auto" w:fill="FFFFFF"/>
              <w:ind w:left="24"/>
              <w:jc w:val="center"/>
              <w:rPr>
                <w:color w:val="000000"/>
                <w:sz w:val="20"/>
                <w:szCs w:val="20"/>
              </w:rPr>
            </w:pPr>
            <w:r>
              <w:rPr>
                <w:color w:val="000000"/>
                <w:sz w:val="20"/>
                <w:szCs w:val="20"/>
              </w:rPr>
              <w:t>2</w:t>
            </w:r>
          </w:p>
        </w:tc>
        <w:tc>
          <w:tcPr>
            <w:tcW w:w="7644" w:type="dxa"/>
            <w:shd w:val="clear" w:color="auto" w:fill="FFFFFF"/>
          </w:tcPr>
          <w:p w:rsidR="00BF26FA" w:rsidRDefault="00BF26FA" w:rsidP="00287E8B">
            <w:pPr>
              <w:autoSpaceDE w:val="0"/>
              <w:autoSpaceDN w:val="0"/>
              <w:adjustRightInd w:val="0"/>
              <w:ind w:right="102"/>
              <w:rPr>
                <w:sz w:val="20"/>
                <w:szCs w:val="20"/>
              </w:rPr>
            </w:pPr>
            <w:r>
              <w:rPr>
                <w:sz w:val="20"/>
                <w:szCs w:val="20"/>
              </w:rPr>
              <w:t>Фамилия, имя, отчество, паспортные данные, сведения о месте жительства, номер контактного телефона</w:t>
            </w:r>
          </w:p>
        </w:tc>
        <w:tc>
          <w:tcPr>
            <w:tcW w:w="1241"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1623"/>
        </w:trPr>
        <w:tc>
          <w:tcPr>
            <w:tcW w:w="578" w:type="dxa"/>
            <w:shd w:val="clear" w:color="auto" w:fill="FFFFFF"/>
          </w:tcPr>
          <w:p w:rsidR="00BF26FA" w:rsidRPr="00CE215C" w:rsidRDefault="00BF26FA" w:rsidP="00287E8B">
            <w:pPr>
              <w:shd w:val="clear" w:color="auto" w:fill="FFFFFF"/>
              <w:jc w:val="center"/>
              <w:rPr>
                <w:sz w:val="20"/>
                <w:szCs w:val="20"/>
              </w:rPr>
            </w:pPr>
            <w:r>
              <w:rPr>
                <w:sz w:val="20"/>
                <w:szCs w:val="20"/>
              </w:rPr>
              <w:t>3</w:t>
            </w:r>
          </w:p>
        </w:tc>
        <w:tc>
          <w:tcPr>
            <w:tcW w:w="7644" w:type="dxa"/>
            <w:shd w:val="clear" w:color="auto" w:fill="FFFFFF"/>
          </w:tcPr>
          <w:p w:rsidR="00BF26FA" w:rsidRDefault="00BF26FA" w:rsidP="00287E8B">
            <w:pPr>
              <w:autoSpaceDE w:val="0"/>
              <w:autoSpaceDN w:val="0"/>
              <w:adjustRightInd w:val="0"/>
              <w:ind w:right="102"/>
              <w:jc w:val="both"/>
              <w:rPr>
                <w:sz w:val="20"/>
                <w:szCs w:val="20"/>
              </w:rPr>
            </w:pPr>
            <w:proofErr w:type="gramStart"/>
            <w:r>
              <w:rPr>
                <w:sz w:val="20"/>
                <w:szCs w:val="20"/>
              </w:rPr>
              <w:t>П</w:t>
            </w:r>
            <w:r w:rsidRPr="004C6F94">
              <w:rPr>
                <w:sz w:val="20"/>
                <w:szCs w:val="20"/>
              </w:rPr>
              <w:t xml:space="preserve">олученную не ранее чем за шесть месяцев до даты размещения </w:t>
            </w:r>
            <w:r>
              <w:rPr>
                <w:sz w:val="20"/>
                <w:szCs w:val="20"/>
              </w:rPr>
              <w:t xml:space="preserve">на официальном сайте торгов </w:t>
            </w:r>
            <w:r w:rsidRPr="004C6F94">
              <w:rPr>
                <w:sz w:val="20"/>
                <w:szCs w:val="20"/>
              </w:rPr>
              <w:t xml:space="preserve">извещения о проведении аукциона выписку из единого государственного реестра </w:t>
            </w:r>
            <w:r>
              <w:rPr>
                <w:sz w:val="20"/>
                <w:szCs w:val="20"/>
              </w:rPr>
              <w:t>индивидуальных предпринимателей</w:t>
            </w:r>
            <w:r w:rsidRPr="004C6F94">
              <w:rPr>
                <w:sz w:val="20"/>
                <w:szCs w:val="20"/>
              </w:rPr>
              <w:t xml:space="preserve"> или нотариально заверенную копию такой выписки</w:t>
            </w:r>
            <w:r>
              <w:rPr>
                <w:sz w:val="20"/>
                <w:szCs w:val="20"/>
              </w:rPr>
              <w:t>,</w:t>
            </w:r>
            <w:r w:rsidRPr="004C6F94">
              <w:rPr>
                <w:sz w:val="20"/>
                <w:szCs w:val="20"/>
              </w:rPr>
              <w:t xml:space="preserve"> </w:t>
            </w:r>
            <w:r>
              <w:rPr>
                <w:sz w:val="20"/>
                <w:szCs w:val="20"/>
              </w:rPr>
              <w:t>н</w:t>
            </w:r>
            <w:r w:rsidRPr="004C6F94">
              <w:rPr>
                <w:sz w:val="20"/>
                <w:szCs w:val="20"/>
              </w:rPr>
              <w:t xml:space="preserve">адлежащим образом заверенный перевод на русский язык документов о государственной регистрации </w:t>
            </w:r>
            <w:r>
              <w:rPr>
                <w:sz w:val="20"/>
                <w:szCs w:val="20"/>
              </w:rPr>
              <w:t>индивидуального предпринимателя</w:t>
            </w:r>
            <w:r w:rsidRPr="004C6F94">
              <w:rPr>
                <w:sz w:val="20"/>
                <w:szCs w:val="20"/>
              </w:rPr>
              <w:t xml:space="preserve"> в соответствии с законодательством соответствующего государства (для иностранных лиц), полученные не ранее чем за шесть месяцев</w:t>
            </w:r>
            <w:proofErr w:type="gramEnd"/>
            <w:r w:rsidRPr="004C6F94">
              <w:rPr>
                <w:sz w:val="20"/>
                <w:szCs w:val="20"/>
              </w:rPr>
              <w:t xml:space="preserve"> до даты размещения на официальном </w:t>
            </w:r>
            <w:proofErr w:type="gramStart"/>
            <w:r w:rsidRPr="004C6F94">
              <w:rPr>
                <w:sz w:val="20"/>
                <w:szCs w:val="20"/>
              </w:rPr>
              <w:t>сайте</w:t>
            </w:r>
            <w:proofErr w:type="gramEnd"/>
            <w:r w:rsidRPr="004C6F94">
              <w:rPr>
                <w:sz w:val="20"/>
                <w:szCs w:val="20"/>
              </w:rPr>
              <w:t xml:space="preserve"> извещения о проведении аукциона</w:t>
            </w:r>
            <w:r>
              <w:rPr>
                <w:sz w:val="20"/>
                <w:szCs w:val="20"/>
              </w:rPr>
              <w:t>.</w:t>
            </w:r>
          </w:p>
          <w:p w:rsidR="00BF26FA" w:rsidRPr="00506710" w:rsidRDefault="00BF26FA" w:rsidP="00287E8B">
            <w:pPr>
              <w:shd w:val="clear" w:color="auto" w:fill="FFFFFF"/>
              <w:ind w:right="102"/>
              <w:rPr>
                <w:sz w:val="20"/>
                <w:szCs w:val="20"/>
              </w:rPr>
            </w:pPr>
          </w:p>
        </w:tc>
        <w:tc>
          <w:tcPr>
            <w:tcW w:w="1241"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346"/>
        </w:trPr>
        <w:tc>
          <w:tcPr>
            <w:tcW w:w="578" w:type="dxa"/>
            <w:shd w:val="clear" w:color="auto" w:fill="FFFFFF"/>
          </w:tcPr>
          <w:p w:rsidR="00BF26FA" w:rsidRPr="00CE215C" w:rsidRDefault="00BF26FA" w:rsidP="00287E8B">
            <w:pPr>
              <w:shd w:val="clear" w:color="auto" w:fill="FFFFFF"/>
              <w:jc w:val="center"/>
              <w:rPr>
                <w:sz w:val="20"/>
                <w:szCs w:val="20"/>
              </w:rPr>
            </w:pPr>
            <w:r>
              <w:rPr>
                <w:sz w:val="20"/>
                <w:szCs w:val="20"/>
              </w:rPr>
              <w:t>4</w:t>
            </w:r>
          </w:p>
        </w:tc>
        <w:tc>
          <w:tcPr>
            <w:tcW w:w="7644" w:type="dxa"/>
            <w:shd w:val="clear" w:color="auto" w:fill="FFFFFF"/>
          </w:tcPr>
          <w:p w:rsidR="00BF26FA" w:rsidRPr="00506710" w:rsidRDefault="00BF26FA" w:rsidP="00287E8B">
            <w:pPr>
              <w:shd w:val="clear" w:color="auto" w:fill="FFFFFF"/>
              <w:ind w:right="102"/>
              <w:jc w:val="both"/>
              <w:rPr>
                <w:sz w:val="20"/>
                <w:szCs w:val="20"/>
              </w:rPr>
            </w:pPr>
            <w:r>
              <w:rPr>
                <w:sz w:val="20"/>
                <w:szCs w:val="20"/>
              </w:rPr>
              <w:t>Д</w:t>
            </w:r>
            <w:r w:rsidRPr="004C6F94">
              <w:rPr>
                <w:sz w:val="20"/>
                <w:szCs w:val="20"/>
              </w:rPr>
              <w:t>оверенность на о</w:t>
            </w:r>
            <w:r>
              <w:rPr>
                <w:sz w:val="20"/>
                <w:szCs w:val="20"/>
              </w:rPr>
              <w:t>существление действий от имени Заявителя</w:t>
            </w:r>
          </w:p>
        </w:tc>
        <w:tc>
          <w:tcPr>
            <w:tcW w:w="1241" w:type="dxa"/>
            <w:shd w:val="clear" w:color="auto" w:fill="FFFFFF"/>
          </w:tcPr>
          <w:p w:rsidR="00BF26FA" w:rsidRPr="00506710" w:rsidRDefault="00BF26FA" w:rsidP="00287E8B">
            <w:pPr>
              <w:shd w:val="clear" w:color="auto" w:fill="FFFFFF"/>
              <w:rPr>
                <w:sz w:val="20"/>
                <w:szCs w:val="20"/>
              </w:rPr>
            </w:pPr>
          </w:p>
        </w:tc>
      </w:tr>
      <w:tr w:rsidR="00BF26FA" w:rsidRPr="00506710" w:rsidTr="00287E8B">
        <w:trPr>
          <w:trHeight w:hRule="exact" w:val="896"/>
        </w:trPr>
        <w:tc>
          <w:tcPr>
            <w:tcW w:w="578" w:type="dxa"/>
            <w:shd w:val="clear" w:color="auto" w:fill="FFFFFF"/>
          </w:tcPr>
          <w:p w:rsidR="00BF26FA" w:rsidRPr="00CE215C" w:rsidRDefault="00BF26FA" w:rsidP="00287E8B">
            <w:pPr>
              <w:shd w:val="clear" w:color="auto" w:fill="FFFFFF"/>
              <w:jc w:val="center"/>
              <w:rPr>
                <w:color w:val="000000"/>
                <w:sz w:val="20"/>
                <w:szCs w:val="20"/>
              </w:rPr>
            </w:pPr>
            <w:r>
              <w:rPr>
                <w:color w:val="000000"/>
                <w:sz w:val="20"/>
                <w:szCs w:val="20"/>
              </w:rPr>
              <w:t>5</w:t>
            </w:r>
          </w:p>
        </w:tc>
        <w:tc>
          <w:tcPr>
            <w:tcW w:w="7644" w:type="dxa"/>
            <w:shd w:val="clear" w:color="auto" w:fill="FFFFFF"/>
          </w:tcPr>
          <w:p w:rsidR="00BF26FA" w:rsidRDefault="00BF26FA" w:rsidP="00287E8B">
            <w:pPr>
              <w:autoSpaceDE w:val="0"/>
              <w:autoSpaceDN w:val="0"/>
              <w:adjustRightInd w:val="0"/>
              <w:ind w:right="102"/>
              <w:jc w:val="both"/>
              <w:rPr>
                <w:sz w:val="20"/>
                <w:szCs w:val="20"/>
              </w:rPr>
            </w:pPr>
            <w:r>
              <w:rPr>
                <w:sz w:val="20"/>
                <w:szCs w:val="20"/>
              </w:rPr>
              <w:t>З</w:t>
            </w:r>
            <w:r w:rsidRPr="004C6F94">
              <w:rPr>
                <w:sz w:val="20"/>
                <w:szCs w:val="20"/>
              </w:rPr>
              <w:t xml:space="preserve">аявление </w:t>
            </w:r>
            <w:r>
              <w:rPr>
                <w:sz w:val="20"/>
                <w:szCs w:val="20"/>
              </w:rPr>
              <w:t>об отсутствии</w:t>
            </w:r>
            <w:r w:rsidRPr="004C6F94">
              <w:rPr>
                <w:sz w:val="20"/>
                <w:szCs w:val="20"/>
              </w:rPr>
              <w:t xml:space="preserve"> решения</w:t>
            </w:r>
            <w:r>
              <w:rPr>
                <w:sz w:val="20"/>
                <w:szCs w:val="20"/>
              </w:rPr>
              <w:t xml:space="preserve"> арбитражного суда о признании З</w:t>
            </w:r>
            <w:r w:rsidRPr="004C6F94">
              <w:rPr>
                <w:sz w:val="20"/>
                <w:szCs w:val="20"/>
              </w:rPr>
              <w:t>аявителя</w:t>
            </w:r>
            <w:r>
              <w:rPr>
                <w:sz w:val="20"/>
                <w:szCs w:val="20"/>
              </w:rPr>
              <w:t xml:space="preserve"> </w:t>
            </w:r>
            <w:r w:rsidRPr="004C6F94">
              <w:rPr>
                <w:sz w:val="20"/>
                <w:szCs w:val="20"/>
              </w:rPr>
              <w:t xml:space="preserve">банкротом и об открытии конкурсного производства, об отсутствии решения </w:t>
            </w:r>
            <w:r>
              <w:rPr>
                <w:sz w:val="20"/>
                <w:szCs w:val="20"/>
              </w:rPr>
              <w:t>о приостановлении деятельности З</w:t>
            </w:r>
            <w:r w:rsidRPr="004C6F94">
              <w:rPr>
                <w:sz w:val="20"/>
                <w:szCs w:val="20"/>
              </w:rPr>
              <w:t xml:space="preserve">аявителя в порядке, предусмотренном Кодексом Российской Федерации об </w:t>
            </w:r>
            <w:r>
              <w:rPr>
                <w:sz w:val="20"/>
                <w:szCs w:val="20"/>
              </w:rPr>
              <w:t>административных правонарушениях</w:t>
            </w:r>
          </w:p>
        </w:tc>
        <w:tc>
          <w:tcPr>
            <w:tcW w:w="1241" w:type="dxa"/>
            <w:shd w:val="clear" w:color="auto" w:fill="FFFFFF"/>
          </w:tcPr>
          <w:p w:rsidR="00BF26FA" w:rsidRPr="00506710" w:rsidRDefault="00BF26FA" w:rsidP="00287E8B">
            <w:pPr>
              <w:shd w:val="clear" w:color="auto" w:fill="FFFFFF"/>
              <w:rPr>
                <w:sz w:val="20"/>
                <w:szCs w:val="20"/>
              </w:rPr>
            </w:pPr>
          </w:p>
        </w:tc>
      </w:tr>
    </w:tbl>
    <w:p w:rsidR="00BF26FA" w:rsidRDefault="00BF26FA" w:rsidP="00BF26FA">
      <w:pPr>
        <w:shd w:val="clear" w:color="auto" w:fill="FFFFFF"/>
        <w:ind w:left="14"/>
        <w:rPr>
          <w:sz w:val="20"/>
          <w:szCs w:val="20"/>
        </w:rPr>
      </w:pPr>
    </w:p>
    <w:p w:rsidR="00BF26FA" w:rsidRDefault="00BF26FA" w:rsidP="00BF26FA">
      <w:pPr>
        <w:shd w:val="clear" w:color="auto" w:fill="FFFFFF"/>
        <w:ind w:left="14"/>
        <w:rPr>
          <w:sz w:val="20"/>
          <w:szCs w:val="20"/>
        </w:rPr>
      </w:pPr>
    </w:p>
    <w:p w:rsidR="00BF26FA" w:rsidRPr="00506710" w:rsidRDefault="00BF26FA" w:rsidP="00BF26FA">
      <w:pPr>
        <w:shd w:val="clear" w:color="auto" w:fill="FFFFFF"/>
        <w:rPr>
          <w:sz w:val="20"/>
          <w:szCs w:val="20"/>
        </w:rPr>
      </w:pPr>
      <w:r w:rsidRPr="00506710">
        <w:rPr>
          <w:sz w:val="20"/>
          <w:szCs w:val="20"/>
        </w:rPr>
        <w:t>__________________________________     ________________       ____________________________</w:t>
      </w:r>
    </w:p>
    <w:p w:rsidR="00BF26FA" w:rsidRPr="00506710" w:rsidRDefault="00BF26FA" w:rsidP="00BF26FA">
      <w:pPr>
        <w:shd w:val="clear" w:color="auto" w:fill="FFFFFF"/>
        <w:rPr>
          <w:sz w:val="20"/>
          <w:szCs w:val="20"/>
        </w:rPr>
      </w:pPr>
      <w:r w:rsidRPr="00506710">
        <w:rPr>
          <w:color w:val="000000"/>
          <w:spacing w:val="-2"/>
          <w:sz w:val="20"/>
          <w:szCs w:val="20"/>
        </w:rPr>
        <w:t xml:space="preserve">(должность лица, подписавшего Заявку)            </w:t>
      </w:r>
      <w:r w:rsidRPr="00506710">
        <w:rPr>
          <w:color w:val="000000"/>
          <w:spacing w:val="-3"/>
          <w:sz w:val="20"/>
          <w:szCs w:val="20"/>
        </w:rPr>
        <w:t xml:space="preserve">(подпись)                      </w:t>
      </w:r>
      <w:r w:rsidRPr="00506710">
        <w:rPr>
          <w:color w:val="000000"/>
          <w:spacing w:val="4"/>
          <w:sz w:val="20"/>
          <w:szCs w:val="20"/>
        </w:rPr>
        <w:t xml:space="preserve"> </w:t>
      </w:r>
      <w:r w:rsidRPr="00506710">
        <w:rPr>
          <w:color w:val="000000"/>
          <w:spacing w:val="-2"/>
          <w:sz w:val="20"/>
          <w:szCs w:val="20"/>
        </w:rPr>
        <w:t>(расшифровка подписи)</w:t>
      </w:r>
    </w:p>
    <w:p w:rsidR="00BF26FA" w:rsidRPr="00506710" w:rsidRDefault="00BF26FA" w:rsidP="00BF26FA">
      <w:pPr>
        <w:shd w:val="clear" w:color="auto" w:fill="FFFFFF"/>
        <w:rPr>
          <w:sz w:val="20"/>
          <w:szCs w:val="20"/>
        </w:rPr>
      </w:pPr>
    </w:p>
    <w:p w:rsidR="00BF26FA" w:rsidRDefault="00BF26FA" w:rsidP="00BF26FA">
      <w:pPr>
        <w:shd w:val="clear" w:color="auto" w:fill="FFFFFF"/>
        <w:rPr>
          <w:sz w:val="20"/>
          <w:szCs w:val="20"/>
        </w:rPr>
      </w:pPr>
      <w:r w:rsidRPr="00506710">
        <w:rPr>
          <w:sz w:val="20"/>
          <w:szCs w:val="20"/>
        </w:rPr>
        <w:t xml:space="preserve">                                                                                  М.П.</w:t>
      </w: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Default="00BF26FA" w:rsidP="00BF26FA">
      <w:pPr>
        <w:shd w:val="clear" w:color="auto" w:fill="FFFFFF"/>
        <w:rPr>
          <w:sz w:val="20"/>
          <w:szCs w:val="20"/>
        </w:rPr>
      </w:pPr>
    </w:p>
    <w:p w:rsidR="00BF26FA" w:rsidRPr="00506710" w:rsidRDefault="00BF26FA" w:rsidP="00BF26FA">
      <w:pPr>
        <w:shd w:val="clear" w:color="auto" w:fill="FFFFFF"/>
        <w:rPr>
          <w:sz w:val="20"/>
          <w:szCs w:val="20"/>
        </w:rPr>
      </w:pPr>
    </w:p>
    <w:p w:rsidR="00BF26FA" w:rsidRPr="00506710" w:rsidRDefault="00BF26FA" w:rsidP="00BF26FA">
      <w:pPr>
        <w:shd w:val="clear" w:color="auto" w:fill="FFFFFF"/>
        <w:ind w:left="10"/>
        <w:jc w:val="center"/>
        <w:rPr>
          <w:b/>
          <w:color w:val="000000"/>
          <w:spacing w:val="-2"/>
          <w:sz w:val="20"/>
          <w:szCs w:val="20"/>
        </w:rPr>
      </w:pPr>
    </w:p>
    <w:p w:rsidR="00BF26FA" w:rsidRDefault="00BF26FA" w:rsidP="00BF26FA">
      <w:pPr>
        <w:pStyle w:val="ae"/>
        <w:tabs>
          <w:tab w:val="left" w:pos="3402"/>
        </w:tabs>
        <w:rPr>
          <w:rFonts w:ascii="Times New Roman" w:hAnsi="Times New Roman"/>
          <w:b/>
          <w:bCs/>
        </w:rPr>
      </w:pPr>
      <w:r>
        <w:rPr>
          <w:rFonts w:ascii="Times New Roman" w:hAnsi="Times New Roman"/>
          <w:b/>
          <w:bCs/>
        </w:rPr>
        <w:t xml:space="preserve">_______час. ______ мин. </w:t>
      </w:r>
      <w:r>
        <w:rPr>
          <w:rFonts w:ascii="Times New Roman" w:hAnsi="Times New Roman"/>
          <w:b/>
          <w:bCs/>
        </w:rPr>
        <w:tab/>
      </w:r>
      <w:r>
        <w:rPr>
          <w:rFonts w:ascii="Times New Roman" w:hAnsi="Times New Roman"/>
          <w:b/>
          <w:bCs/>
        </w:rPr>
        <w:tab/>
      </w:r>
      <w:r>
        <w:rPr>
          <w:rFonts w:ascii="Times New Roman" w:hAnsi="Times New Roman"/>
          <w:b/>
          <w:bCs/>
        </w:rPr>
        <w:tab/>
        <w:t xml:space="preserve"> </w:t>
      </w:r>
      <w:r>
        <w:rPr>
          <w:rFonts w:ascii="Times New Roman" w:hAnsi="Times New Roman"/>
          <w:b/>
          <w:bCs/>
        </w:rPr>
        <w:tab/>
        <w:t>"____" ____________ 20___г. за N ________</w:t>
      </w:r>
    </w:p>
    <w:p w:rsidR="00BF26FA" w:rsidRDefault="00BF26FA" w:rsidP="00BF26FA">
      <w:pPr>
        <w:pStyle w:val="ae"/>
        <w:tabs>
          <w:tab w:val="left" w:pos="3402"/>
        </w:tabs>
        <w:rPr>
          <w:rFonts w:ascii="Times New Roman" w:hAnsi="Times New Roman"/>
          <w:b/>
          <w:bCs/>
        </w:rPr>
      </w:pPr>
    </w:p>
    <w:p w:rsidR="00BF26FA" w:rsidRDefault="00BF26FA" w:rsidP="00BF26FA">
      <w:pPr>
        <w:pStyle w:val="ae"/>
        <w:tabs>
          <w:tab w:val="left" w:pos="3402"/>
        </w:tabs>
        <w:rPr>
          <w:rFonts w:ascii="Times New Roman" w:hAnsi="Times New Roman"/>
          <w:b/>
          <w:bCs/>
        </w:rPr>
      </w:pPr>
    </w:p>
    <w:p w:rsidR="00BF26FA" w:rsidRDefault="00BF26FA" w:rsidP="00BF26FA">
      <w:pPr>
        <w:pStyle w:val="ae"/>
        <w:spacing w:line="360" w:lineRule="auto"/>
        <w:jc w:val="both"/>
        <w:rPr>
          <w:rFonts w:ascii="Times New Roman" w:hAnsi="Times New Roman"/>
        </w:rPr>
      </w:pPr>
      <w:r w:rsidRPr="005477FB">
        <w:rPr>
          <w:rFonts w:ascii="Times New Roman" w:hAnsi="Times New Roman"/>
          <w:b/>
        </w:rPr>
        <w:t>Уполномоченное лицо по приему заявок</w:t>
      </w:r>
      <w:r>
        <w:rPr>
          <w:rFonts w:ascii="Times New Roman" w:hAnsi="Times New Roman"/>
        </w:rPr>
        <w:t xml:space="preserve">             _______________(______________)</w:t>
      </w:r>
    </w:p>
    <w:p w:rsidR="00BF26FA" w:rsidRPr="00506710" w:rsidRDefault="00BF26FA" w:rsidP="00BF26FA">
      <w:pPr>
        <w:shd w:val="clear" w:color="auto" w:fill="FFFFFF"/>
        <w:ind w:left="10"/>
        <w:jc w:val="center"/>
        <w:rPr>
          <w:b/>
          <w:color w:val="000000"/>
          <w:spacing w:val="-2"/>
          <w:sz w:val="20"/>
          <w:szCs w:val="20"/>
        </w:rPr>
      </w:pPr>
    </w:p>
    <w:p w:rsidR="00BF26FA" w:rsidRPr="00506710" w:rsidRDefault="00BF26FA" w:rsidP="00BF26FA">
      <w:pPr>
        <w:shd w:val="clear" w:color="auto" w:fill="FFFFFF"/>
        <w:ind w:left="10"/>
        <w:jc w:val="center"/>
        <w:rPr>
          <w:b/>
          <w:color w:val="000000"/>
          <w:spacing w:val="-2"/>
          <w:sz w:val="20"/>
          <w:szCs w:val="20"/>
        </w:rPr>
      </w:pPr>
    </w:p>
    <w:p w:rsidR="00BF26FA" w:rsidRDefault="00BF26FA" w:rsidP="00BF26FA">
      <w:pPr>
        <w:jc w:val="right"/>
        <w:rPr>
          <w:bCs/>
          <w:color w:val="000000"/>
          <w:spacing w:val="3"/>
          <w:sz w:val="20"/>
          <w:szCs w:val="20"/>
        </w:rPr>
      </w:pPr>
    </w:p>
    <w:p w:rsidR="00BF26FA" w:rsidRDefault="00BF26FA" w:rsidP="00BF26FA">
      <w:pPr>
        <w:jc w:val="right"/>
        <w:rPr>
          <w:bCs/>
          <w:color w:val="000000"/>
          <w:spacing w:val="3"/>
          <w:sz w:val="20"/>
          <w:szCs w:val="20"/>
        </w:rPr>
      </w:pPr>
    </w:p>
    <w:p w:rsidR="00BF26FA" w:rsidRDefault="00BF26FA" w:rsidP="00BF26FA">
      <w:pPr>
        <w:jc w:val="right"/>
        <w:rPr>
          <w:bCs/>
          <w:color w:val="000000"/>
          <w:spacing w:val="3"/>
          <w:sz w:val="20"/>
          <w:szCs w:val="20"/>
        </w:rPr>
      </w:pPr>
    </w:p>
    <w:p w:rsidR="00165783" w:rsidRDefault="00165783" w:rsidP="00BF26FA">
      <w:pPr>
        <w:jc w:val="right"/>
        <w:rPr>
          <w:bCs/>
          <w:color w:val="000000"/>
          <w:spacing w:val="3"/>
          <w:sz w:val="20"/>
          <w:szCs w:val="20"/>
        </w:rPr>
      </w:pPr>
    </w:p>
    <w:p w:rsidR="00165783" w:rsidRDefault="00165783" w:rsidP="00BF26FA">
      <w:pPr>
        <w:jc w:val="right"/>
        <w:rPr>
          <w:bCs/>
          <w:color w:val="000000"/>
          <w:spacing w:val="3"/>
          <w:sz w:val="20"/>
          <w:szCs w:val="20"/>
        </w:rPr>
      </w:pPr>
    </w:p>
    <w:p w:rsidR="00165783" w:rsidRDefault="00165783"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91113C" w:rsidRDefault="0091113C" w:rsidP="00BF26FA">
      <w:pPr>
        <w:jc w:val="right"/>
        <w:rPr>
          <w:bCs/>
          <w:color w:val="000000"/>
          <w:spacing w:val="3"/>
          <w:sz w:val="20"/>
          <w:szCs w:val="20"/>
        </w:rPr>
      </w:pPr>
    </w:p>
    <w:p w:rsidR="00165783" w:rsidRDefault="00165783" w:rsidP="00BF26FA">
      <w:pPr>
        <w:jc w:val="right"/>
        <w:rPr>
          <w:bCs/>
          <w:color w:val="000000"/>
          <w:spacing w:val="3"/>
          <w:sz w:val="20"/>
          <w:szCs w:val="20"/>
        </w:rPr>
      </w:pPr>
    </w:p>
    <w:p w:rsidR="00102615" w:rsidRDefault="00102615" w:rsidP="00BF26FA">
      <w:pPr>
        <w:jc w:val="right"/>
        <w:rPr>
          <w:bCs/>
          <w:color w:val="000000"/>
          <w:spacing w:val="3"/>
          <w:sz w:val="20"/>
          <w:szCs w:val="20"/>
        </w:rPr>
      </w:pPr>
    </w:p>
    <w:p w:rsidR="00BF26FA" w:rsidRDefault="00165783" w:rsidP="00BF26FA">
      <w:pPr>
        <w:jc w:val="right"/>
        <w:rPr>
          <w:bCs/>
          <w:color w:val="000000"/>
          <w:spacing w:val="3"/>
          <w:sz w:val="20"/>
          <w:szCs w:val="20"/>
        </w:rPr>
      </w:pPr>
      <w:r>
        <w:rPr>
          <w:bCs/>
          <w:color w:val="000000"/>
          <w:spacing w:val="3"/>
          <w:sz w:val="20"/>
          <w:szCs w:val="20"/>
        </w:rPr>
        <w:t>Приложение №4 к аукционной документации</w:t>
      </w:r>
    </w:p>
    <w:p w:rsidR="00BF26FA" w:rsidRDefault="00BF26FA" w:rsidP="00BF26FA"/>
    <w:p w:rsidR="00BF26FA" w:rsidRDefault="00BF26FA" w:rsidP="00BF26FA"/>
    <w:p w:rsidR="009128FA" w:rsidRPr="00BF26FA" w:rsidRDefault="009128FA" w:rsidP="009128FA">
      <w:pPr>
        <w:pStyle w:val="af0"/>
        <w:jc w:val="left"/>
        <w:rPr>
          <w:b w:val="0"/>
          <w:sz w:val="20"/>
          <w:szCs w:val="20"/>
          <w:lang w:val="ru-RU"/>
        </w:rPr>
      </w:pPr>
    </w:p>
    <w:p w:rsidR="005D057C" w:rsidRPr="00E86812" w:rsidRDefault="005D057C" w:rsidP="009B0FBD"/>
    <w:p w:rsidR="00CE63B6" w:rsidRPr="00F47755" w:rsidRDefault="00BF26FA" w:rsidP="009B0FBD">
      <w:pPr>
        <w:jc w:val="right"/>
      </w:pPr>
      <w:r>
        <w:rPr>
          <w:color w:val="FF0000"/>
        </w:rPr>
        <w:t>Проект договора</w:t>
      </w:r>
    </w:p>
    <w:p w:rsidR="005527AD" w:rsidRPr="00E86812" w:rsidRDefault="005527AD" w:rsidP="00B543D8">
      <w:pPr>
        <w:jc w:val="center"/>
        <w:rPr>
          <w:b/>
        </w:rPr>
      </w:pPr>
      <w:r w:rsidRPr="00E86812">
        <w:rPr>
          <w:b/>
        </w:rPr>
        <w:t>ДОГОВОР размещения</w:t>
      </w:r>
    </w:p>
    <w:p w:rsidR="005527AD" w:rsidRPr="00E86812" w:rsidRDefault="00B543D8" w:rsidP="00B543D8">
      <w:pPr>
        <w:jc w:val="center"/>
        <w:rPr>
          <w:b/>
        </w:rPr>
      </w:pPr>
      <w:r>
        <w:rPr>
          <w:b/>
        </w:rPr>
        <w:t xml:space="preserve">         </w:t>
      </w:r>
      <w:r w:rsidR="005527AD" w:rsidRPr="00E86812">
        <w:rPr>
          <w:b/>
        </w:rPr>
        <w:t>Объекта развлечения № ___</w:t>
      </w:r>
    </w:p>
    <w:p w:rsidR="005527AD" w:rsidRPr="00E86812" w:rsidRDefault="005527AD" w:rsidP="005527AD">
      <w:pPr>
        <w:jc w:val="center"/>
        <w:rPr>
          <w:b/>
        </w:rPr>
      </w:pPr>
    </w:p>
    <w:p w:rsidR="005527AD" w:rsidRPr="00E86812" w:rsidRDefault="005527AD" w:rsidP="005527AD">
      <w:pPr>
        <w:jc w:val="center"/>
        <w:rPr>
          <w:b/>
        </w:rPr>
      </w:pPr>
    </w:p>
    <w:p w:rsidR="005527AD" w:rsidRPr="00E86812" w:rsidRDefault="005527AD" w:rsidP="005527AD">
      <w:pPr>
        <w:jc w:val="center"/>
        <w:rPr>
          <w:b/>
        </w:rPr>
      </w:pPr>
    </w:p>
    <w:p w:rsidR="005527AD" w:rsidRPr="00E86812" w:rsidRDefault="005527AD" w:rsidP="005527AD">
      <w:pPr>
        <w:jc w:val="both"/>
      </w:pPr>
      <w:r w:rsidRPr="00E86812">
        <w:t>г. Магнитогорск</w:t>
      </w:r>
      <w:r w:rsidRPr="00E86812">
        <w:tab/>
      </w:r>
      <w:r w:rsidRPr="00E86812">
        <w:tab/>
      </w:r>
      <w:r w:rsidRPr="00E86812">
        <w:tab/>
      </w:r>
      <w:r w:rsidRPr="00E86812">
        <w:tab/>
      </w:r>
      <w:r w:rsidRPr="00E86812">
        <w:tab/>
      </w:r>
      <w:r w:rsidRPr="00E86812">
        <w:tab/>
      </w:r>
      <w:r w:rsidRPr="00E86812">
        <w:tab/>
      </w:r>
      <w:r w:rsidRPr="00E86812">
        <w:tab/>
        <w:t xml:space="preserve">     ______________  </w:t>
      </w:r>
      <w:proofErr w:type="gramStart"/>
      <w:r w:rsidRPr="00E86812">
        <w:t>г</w:t>
      </w:r>
      <w:proofErr w:type="gramEnd"/>
      <w:r w:rsidRPr="00E86812">
        <w:t>.</w:t>
      </w:r>
    </w:p>
    <w:p w:rsidR="005527AD" w:rsidRPr="00E86812" w:rsidRDefault="005527AD" w:rsidP="005527AD">
      <w:pPr>
        <w:ind w:firstLine="720"/>
        <w:jc w:val="both"/>
        <w:rPr>
          <w:b/>
        </w:rPr>
      </w:pPr>
    </w:p>
    <w:p w:rsidR="005527AD" w:rsidRPr="00E86812" w:rsidRDefault="005527AD" w:rsidP="005527AD">
      <w:pPr>
        <w:autoSpaceDE w:val="0"/>
        <w:autoSpaceDN w:val="0"/>
        <w:adjustRightInd w:val="0"/>
        <w:ind w:firstLine="709"/>
        <w:jc w:val="both"/>
      </w:pPr>
    </w:p>
    <w:p w:rsidR="005527AD" w:rsidRPr="00E86812" w:rsidRDefault="005527AD" w:rsidP="005527AD">
      <w:pPr>
        <w:autoSpaceDE w:val="0"/>
        <w:autoSpaceDN w:val="0"/>
        <w:adjustRightInd w:val="0"/>
        <w:ind w:firstLine="709"/>
        <w:jc w:val="both"/>
      </w:pPr>
      <w:proofErr w:type="gramStart"/>
      <w:r w:rsidRPr="00E86812">
        <w:t>Муниципальное автономное учреждение «Парки Магнитки» (далее по тексту – Учреждение), в лице директора ________________________, действующий на основании, с одной стороны, и _____________________________ (далее по тексту - Предприниматель), а вместе именуемые "Стороны", по результатам проведения аукциона на право заключения</w:t>
      </w:r>
      <w:r w:rsidR="00402E66" w:rsidRPr="00E86812">
        <w:t xml:space="preserve"> договоров на право размещения объекта развлечения</w:t>
      </w:r>
      <w:r w:rsidRPr="00E86812">
        <w:t xml:space="preserve"> и на основании протокола о результатах аукциона </w:t>
      </w:r>
      <w:r w:rsidRPr="00E86812">
        <w:rPr>
          <w:u w:val="single"/>
        </w:rPr>
        <w:t xml:space="preserve">N </w:t>
      </w:r>
      <w:r w:rsidRPr="00E86812">
        <w:t>от __________________  г. заключили настоящий договор о нижеследующем:</w:t>
      </w:r>
      <w:proofErr w:type="gramEnd"/>
    </w:p>
    <w:p w:rsidR="005527AD" w:rsidRPr="00E86812" w:rsidRDefault="005527AD" w:rsidP="005527AD">
      <w:pPr>
        <w:autoSpaceDE w:val="0"/>
        <w:autoSpaceDN w:val="0"/>
        <w:adjustRightInd w:val="0"/>
        <w:ind w:firstLine="709"/>
        <w:jc w:val="both"/>
      </w:pPr>
      <w:r w:rsidRPr="00E86812">
        <w:t xml:space="preserve"> </w:t>
      </w:r>
    </w:p>
    <w:p w:rsidR="005527AD" w:rsidRPr="00E86812" w:rsidRDefault="005527AD" w:rsidP="005527AD">
      <w:pPr>
        <w:autoSpaceDE w:val="0"/>
        <w:autoSpaceDN w:val="0"/>
        <w:adjustRightInd w:val="0"/>
        <w:ind w:firstLine="709"/>
        <w:jc w:val="center"/>
        <w:rPr>
          <w:b/>
        </w:rPr>
      </w:pPr>
      <w:r w:rsidRPr="00E86812">
        <w:rPr>
          <w:b/>
        </w:rPr>
        <w:t>1.Предмет Договора</w:t>
      </w:r>
    </w:p>
    <w:p w:rsidR="005527AD" w:rsidRPr="00E86812" w:rsidRDefault="005527AD" w:rsidP="005527AD">
      <w:pPr>
        <w:tabs>
          <w:tab w:val="left" w:pos="5953"/>
          <w:tab w:val="right" w:pos="9828"/>
        </w:tabs>
        <w:ind w:firstLine="709"/>
        <w:jc w:val="both"/>
      </w:pPr>
    </w:p>
    <w:p w:rsidR="005527AD" w:rsidRPr="00E86812" w:rsidRDefault="005527AD" w:rsidP="005527AD">
      <w:pPr>
        <w:tabs>
          <w:tab w:val="left" w:pos="5953"/>
          <w:tab w:val="right" w:pos="9828"/>
        </w:tabs>
        <w:ind w:firstLine="709"/>
        <w:jc w:val="both"/>
      </w:pPr>
      <w:r w:rsidRPr="00E86812">
        <w:t xml:space="preserve"> 1.1. По настоящему договору Учреждение предоставляет Предпринимателю право разместить на территории парка _____________  г. Магнитогорска следующий объект развлечения (далее по тексту – Объект):</w:t>
      </w:r>
    </w:p>
    <w:p w:rsidR="005527AD" w:rsidRPr="00E86812" w:rsidRDefault="005527AD" w:rsidP="005527AD">
      <w:pPr>
        <w:keepNext/>
        <w:keepLines/>
        <w:widowControl w:val="0"/>
        <w:suppressLineNumbers/>
        <w:ind w:firstLine="709"/>
        <w:jc w:val="both"/>
      </w:pPr>
      <w:r w:rsidRPr="00E86812">
        <w:t xml:space="preserve">- тип объекта _____________________________ </w:t>
      </w:r>
    </w:p>
    <w:p w:rsidR="005527AD" w:rsidRPr="00E86812" w:rsidRDefault="005527AD" w:rsidP="005527AD">
      <w:pPr>
        <w:keepNext/>
        <w:keepLines/>
        <w:widowControl w:val="0"/>
        <w:suppressLineNumbers/>
        <w:ind w:firstLine="709"/>
        <w:jc w:val="both"/>
        <w:rPr>
          <w:u w:val="single"/>
        </w:rPr>
      </w:pPr>
      <w:r w:rsidRPr="00E86812">
        <w:t xml:space="preserve">- занимаемая площадь, </w:t>
      </w:r>
      <w:proofErr w:type="spellStart"/>
      <w:r w:rsidRPr="00E86812">
        <w:t>кв.м</w:t>
      </w:r>
      <w:proofErr w:type="spellEnd"/>
      <w:r w:rsidRPr="00E86812">
        <w:t>. ___________________</w:t>
      </w:r>
    </w:p>
    <w:p w:rsidR="005527AD" w:rsidRPr="00E86812" w:rsidRDefault="005527AD" w:rsidP="005527AD">
      <w:pPr>
        <w:keepNext/>
        <w:keepLines/>
        <w:widowControl w:val="0"/>
        <w:suppressLineNumbers/>
        <w:ind w:firstLine="709"/>
      </w:pPr>
      <w:r w:rsidRPr="00E86812">
        <w:t>- специализация</w:t>
      </w:r>
      <w:r w:rsidR="004668B4" w:rsidRPr="00E86812">
        <w:t xml:space="preserve"> </w:t>
      </w:r>
      <w:r w:rsidRPr="00E86812">
        <w:t xml:space="preserve"> ___________________________________</w:t>
      </w:r>
    </w:p>
    <w:p w:rsidR="005527AD" w:rsidRPr="00E86812" w:rsidRDefault="005527AD" w:rsidP="005527AD">
      <w:pPr>
        <w:keepNext/>
        <w:keepLines/>
        <w:widowControl w:val="0"/>
        <w:suppressLineNumbers/>
        <w:ind w:firstLine="709"/>
        <w:jc w:val="both"/>
        <w:rPr>
          <w:u w:val="single"/>
        </w:rPr>
      </w:pPr>
      <w:r w:rsidRPr="00E86812">
        <w:t>________________________________________________________________________</w:t>
      </w:r>
    </w:p>
    <w:p w:rsidR="005527AD" w:rsidRPr="00E86812" w:rsidRDefault="005527AD" w:rsidP="005527AD">
      <w:pPr>
        <w:keepNext/>
        <w:keepLines/>
        <w:widowControl w:val="0"/>
        <w:suppressLineNumbers/>
        <w:ind w:firstLine="709"/>
        <w:jc w:val="both"/>
      </w:pPr>
      <w:r w:rsidRPr="00E86812">
        <w:t xml:space="preserve">- местонахождение объекта согласно приложению к договору, являющемуся неотъемлемой частью договора </w:t>
      </w:r>
      <w:r w:rsidR="004668B4" w:rsidRPr="00E86812">
        <w:t>(Приложение №2).</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а Предприниматель обязуется разместить и обеспечить в течение всего срока действия настоящего договора функционирование объекта в соответствии с требованиями законодательства РФ, Челябинской области и муниципальных правовых актов, на условиях и в порядке, предусмотренных настоящим договором. </w:t>
      </w:r>
    </w:p>
    <w:p w:rsidR="00006C01" w:rsidRDefault="00006C01"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E86812">
        <w:rPr>
          <w:b/>
        </w:rPr>
        <w:t>2. Плата за размещение объекта и порядок расчетов</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2.1. Плата за размещение объекта устанавливается в размере итоговой цены аукциона, за которую Организация приобрела право на заключение настоящего договора, и составляет</w:t>
      </w:r>
      <w:proofErr w:type="gramStart"/>
      <w:r w:rsidRPr="00E86812">
        <w:t xml:space="preserve"> </w:t>
      </w:r>
      <w:r w:rsidR="004668B4" w:rsidRPr="00E86812">
        <w:t>_________</w:t>
      </w:r>
      <w:r w:rsidRPr="00E86812">
        <w:t xml:space="preserve"> (</w:t>
      </w:r>
      <w:r w:rsidR="004668B4" w:rsidRPr="00E86812">
        <w:t>_______</w:t>
      </w:r>
      <w:r w:rsidRPr="00E86812">
        <w:t xml:space="preserve">) </w:t>
      </w:r>
      <w:proofErr w:type="gramEnd"/>
      <w:r w:rsidRPr="00E86812">
        <w:t>руб. без НДС.</w:t>
      </w:r>
    </w:p>
    <w:p w:rsidR="001A301B" w:rsidRDefault="005527AD" w:rsidP="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2.2. Плата по настоящему договору вносится </w:t>
      </w:r>
      <w:r w:rsidR="00D57458" w:rsidRPr="00E86812">
        <w:t xml:space="preserve">ежемесячно, в безналичной форме, путем перечисления на расчетный счет </w:t>
      </w:r>
      <w:r w:rsidR="004668B4" w:rsidRPr="00E86812">
        <w:t>в следующем порядке</w:t>
      </w:r>
      <w:proofErr w:type="gramStart"/>
      <w:r w:rsidR="004668B4" w:rsidRPr="00E86812">
        <w:t xml:space="preserve"> :</w:t>
      </w:r>
      <w:proofErr w:type="gramEnd"/>
    </w:p>
    <w:p w:rsidR="00E83102" w:rsidRDefault="00E83102" w:rsidP="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 момента заключения договора и в течени</w:t>
      </w:r>
      <w:proofErr w:type="gramStart"/>
      <w:r>
        <w:t>и</w:t>
      </w:r>
      <w:proofErr w:type="gramEnd"/>
      <w:r>
        <w:t xml:space="preserve"> 6 месяцев предприниматель уплачивает 50 % от суммы ежемесячного платежа, при этом сумма недоплаченных денежных средств за указанный период уплачивается предпринимателем после его истечения , в течении 1 года дополнительно к сумме ежемесячного платежа равными долями.</w:t>
      </w:r>
    </w:p>
    <w:p w:rsidR="00640988" w:rsidRPr="001A301B" w:rsidRDefault="00640988" w:rsidP="00640988">
      <w:pPr>
        <w:pStyle w:val="a5"/>
        <w:ind w:left="360"/>
        <w:jc w:val="both"/>
      </w:pPr>
      <w:r>
        <w:t xml:space="preserve">Оплата вносится </w:t>
      </w:r>
      <w:r w:rsidRPr="001A301B">
        <w:t>ежемесячно в срок до 5 числа текущего месяца за текущий месяц</w:t>
      </w:r>
      <w:r>
        <w:t>.</w:t>
      </w:r>
      <w:r w:rsidRPr="001A301B">
        <w:t xml:space="preserve"> </w:t>
      </w:r>
    </w:p>
    <w:p w:rsidR="00640988" w:rsidRPr="00E86812" w:rsidRDefault="00640988" w:rsidP="006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4668B4" w:rsidRPr="00E86812" w:rsidRDefault="00D57458" w:rsidP="00466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Реквизиты для перечисления платы за объект размещения</w:t>
      </w:r>
      <w:r w:rsidR="004668B4" w:rsidRPr="00E86812">
        <w:t>:</w:t>
      </w:r>
    </w:p>
    <w:p w:rsidR="004668B4" w:rsidRPr="00E86812" w:rsidRDefault="004668B4" w:rsidP="004668B4">
      <w:pPr>
        <w:pStyle w:val="a7"/>
        <w:rPr>
          <w:rFonts w:ascii="Times New Roman" w:hAnsi="Times New Roman" w:cs="Times New Roman"/>
        </w:rPr>
      </w:pPr>
      <w:r w:rsidRPr="00E86812">
        <w:rPr>
          <w:rFonts w:ascii="Times New Roman" w:hAnsi="Times New Roman" w:cs="Times New Roman"/>
        </w:rPr>
        <w:t>Получатель: Управление финансов администрации города Магнитогорска (МАУ «Парки Магнитки» г. Магнитогорска, л/с 50500289АУ). ИНН 7446011940 КПП 744631013.</w:t>
      </w:r>
    </w:p>
    <w:p w:rsidR="004668B4" w:rsidRPr="00E86812" w:rsidRDefault="004668B4" w:rsidP="004668B4">
      <w:pPr>
        <w:pStyle w:val="a7"/>
        <w:rPr>
          <w:rFonts w:ascii="Times New Roman" w:hAnsi="Times New Roman" w:cs="Times New Roman"/>
        </w:rPr>
      </w:pPr>
      <w:r w:rsidRPr="00E86812">
        <w:rPr>
          <w:rFonts w:ascii="Times New Roman" w:hAnsi="Times New Roman" w:cs="Times New Roman"/>
          <w:i/>
        </w:rPr>
        <w:t xml:space="preserve">           Реквизиты:</w:t>
      </w:r>
      <w:r w:rsidRPr="00E86812">
        <w:rPr>
          <w:rFonts w:ascii="Times New Roman" w:hAnsi="Times New Roman" w:cs="Times New Roman"/>
          <w:noProof/>
        </w:rPr>
        <w:t xml:space="preserve"> Расчетный счет N </w:t>
      </w:r>
      <w:r w:rsidRPr="00E86812">
        <w:rPr>
          <w:rFonts w:ascii="Times New Roman" w:hAnsi="Times New Roman" w:cs="Times New Roman"/>
        </w:rPr>
        <w:t xml:space="preserve">40701810200003000001 РКЦ г. Магнитогорск БИК </w:t>
      </w:r>
      <w:r w:rsidRPr="00E86812">
        <w:rPr>
          <w:rFonts w:ascii="Times New Roman" w:hAnsi="Times New Roman" w:cs="Times New Roman"/>
        </w:rPr>
        <w:lastRenderedPageBreak/>
        <w:t xml:space="preserve">047516000. </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2.3. Размер платы за размещение объекта не может быть изменен по соглашению сторон.</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2.4.Стоимость коммунальных платежей оплачивается отдельно.</w:t>
      </w:r>
    </w:p>
    <w:p w:rsidR="005527AD" w:rsidRPr="00E86812" w:rsidRDefault="005527AD" w:rsidP="005527AD">
      <w:pPr>
        <w:tabs>
          <w:tab w:val="left" w:pos="5953"/>
          <w:tab w:val="right" w:pos="9828"/>
        </w:tabs>
        <w:ind w:firstLine="709"/>
        <w:jc w:val="center"/>
        <w:rPr>
          <w:b/>
        </w:rPr>
      </w:pPr>
    </w:p>
    <w:p w:rsidR="005527AD" w:rsidRPr="00E86812" w:rsidRDefault="005527AD" w:rsidP="005527AD">
      <w:pPr>
        <w:tabs>
          <w:tab w:val="left" w:pos="5953"/>
          <w:tab w:val="right" w:pos="9828"/>
        </w:tabs>
        <w:ind w:firstLine="709"/>
        <w:jc w:val="center"/>
        <w:rPr>
          <w:b/>
        </w:rPr>
      </w:pPr>
      <w:r w:rsidRPr="00E86812">
        <w:rPr>
          <w:b/>
        </w:rPr>
        <w:t>3.Права и обязанности сторон</w:t>
      </w:r>
    </w:p>
    <w:p w:rsidR="005527AD" w:rsidRPr="00E86812" w:rsidRDefault="005527AD" w:rsidP="005527AD">
      <w:pPr>
        <w:tabs>
          <w:tab w:val="left" w:pos="5953"/>
          <w:tab w:val="right" w:pos="9828"/>
        </w:tabs>
        <w:ind w:firstLine="709"/>
        <w:jc w:val="both"/>
      </w:pPr>
      <w:r w:rsidRPr="00E86812">
        <w:t>3.1. Учреждение имеет право:</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3.1.1. В любое время действия договора проверять соблюдение Предпринимателем требований настоящего договора на </w:t>
      </w:r>
      <w:proofErr w:type="gramStart"/>
      <w:r w:rsidRPr="00E86812">
        <w:t>месте</w:t>
      </w:r>
      <w:proofErr w:type="gramEnd"/>
      <w:r w:rsidRPr="00E86812">
        <w:t xml:space="preserve"> размещения объекта.</w:t>
      </w:r>
    </w:p>
    <w:p w:rsidR="005527AD" w:rsidRPr="00E86812" w:rsidRDefault="005527AD" w:rsidP="005527AD">
      <w:pPr>
        <w:tabs>
          <w:tab w:val="left" w:pos="5953"/>
          <w:tab w:val="right" w:pos="9828"/>
        </w:tabs>
        <w:ind w:firstLine="709"/>
        <w:jc w:val="both"/>
      </w:pPr>
      <w:r w:rsidRPr="00E86812">
        <w:t xml:space="preserve">3.1.2. В случае </w:t>
      </w:r>
      <w:proofErr w:type="gramStart"/>
      <w:r w:rsidRPr="00E86812">
        <w:t>обнаружения несоответствия места размещения объекта прилагаемой</w:t>
      </w:r>
      <w:proofErr w:type="gramEnd"/>
      <w:r w:rsidRPr="00E86812">
        <w:t xml:space="preserve"> к договору схеме размещения объекта направить Предпринимателю предписание об устранении нарушения.</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3.1.3. Переместить объе</w:t>
      </w:r>
      <w:proofErr w:type="gramStart"/>
      <w:r w:rsidRPr="00E86812">
        <w:t>кт в др</w:t>
      </w:r>
      <w:proofErr w:type="gramEnd"/>
      <w:r w:rsidRPr="00E86812">
        <w:t>угое место по согласованию с Предпринимателем в случаях:</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изменения градостроительной ситуации в месте размещения объекта;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в случае выявления угрозы жизни и здоровью людей по мотивированным представлениям государственных органов, администрации города Магнитогорска;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нарушения прав третьих лиц на основании обоснованных заявлений хозяйствующих субъектов, граждан;</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невозможности размещения объекта в указанном в договоре месте по независящим от Сторон причинам.</w:t>
      </w:r>
    </w:p>
    <w:p w:rsidR="005527AD" w:rsidRPr="00E86812" w:rsidRDefault="005527AD" w:rsidP="005527AD">
      <w:pPr>
        <w:tabs>
          <w:tab w:val="left" w:pos="5953"/>
          <w:tab w:val="right" w:pos="9828"/>
        </w:tabs>
        <w:ind w:firstLine="709"/>
        <w:jc w:val="both"/>
      </w:pPr>
      <w:r w:rsidRPr="00E86812">
        <w:t>3.1.4. Отказаться от исполнения договора в одностороннем порядке, письменно уведомив об этом Предпринимателя не позднее, чем за 5 дней до даты расторжения договора, в случаях:</w:t>
      </w:r>
    </w:p>
    <w:p w:rsidR="005527AD" w:rsidRPr="00E86812" w:rsidRDefault="005527AD" w:rsidP="005527AD">
      <w:pPr>
        <w:tabs>
          <w:tab w:val="left" w:pos="5953"/>
          <w:tab w:val="right" w:pos="9828"/>
        </w:tabs>
        <w:ind w:firstLine="709"/>
        <w:jc w:val="both"/>
      </w:pPr>
      <w:r w:rsidRPr="00E86812">
        <w:t xml:space="preserve">- нарушения или ненадлежащего исполнения Предпринимателем обязательств, предусмотренных настоящим договором; </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выявления угрозы жизни и здоровью людей и (или) угрозы причинения ущерба имуществу всех видов собственности при дальнейшей деятельности объекта по мотивированным представлениям уполномоченных государственных органов, администрации города Магнитогорска.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3.2. Учреждение обязано: </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3.2.1. предоставить Предпринимателю право на размещение объекта в соответствии с условиями настоящего договора.</w:t>
      </w:r>
    </w:p>
    <w:p w:rsidR="005527AD" w:rsidRPr="00E86812" w:rsidRDefault="005527AD" w:rsidP="005527AD">
      <w:pPr>
        <w:tabs>
          <w:tab w:val="left" w:pos="5953"/>
          <w:tab w:val="right" w:pos="9828"/>
        </w:tabs>
        <w:ind w:firstLine="709"/>
        <w:jc w:val="both"/>
      </w:pPr>
      <w:r w:rsidRPr="00E86812">
        <w:t>3.3. Предприниматель имеет право:</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3.3.1. </w:t>
      </w:r>
      <w:proofErr w:type="gramStart"/>
      <w:r w:rsidRPr="00E86812">
        <w:t>Разместить объект</w:t>
      </w:r>
      <w:proofErr w:type="gramEnd"/>
      <w:r w:rsidRPr="00E86812">
        <w:t xml:space="preserve"> после заключения настоящего договора по местонахождению в соответствии с пунктом 1.1. договора.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3.3.2. Использовать объект для осуществления деятельности в соответствии с требованиями законодательства Российской Федерации, Челябинской области и муниципальных правовых актов, целевым назначением деятельности объекта. </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xml:space="preserve">3.3.3. Вносить предложения </w:t>
      </w:r>
      <w:proofErr w:type="gramStart"/>
      <w:r w:rsidRPr="00E86812">
        <w:t>о перемещении объекта в другое место по согласованию с Учреждением в случаях</w:t>
      </w:r>
      <w:proofErr w:type="gramEnd"/>
      <w:r w:rsidRPr="00E86812">
        <w:t>:</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изменения градостроительной ситуации в месте размещения объекта;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в случае выявления угрозы жизни и здоровью людей по мотивированным представлениям государственных органов, администрации города Магнитогорска;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нарушения прав третьих лиц на основании обоснованных заявлений хозяйствующих субъектов, граждан;</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 невозможности размещения объекта в указанном в договоре месте по независящим от Сторон причинам.</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6812">
        <w:t>3.3.4. Расторгнуть договор до истечения срока, указанного в п. 4.1. настоящего договора, письменно уведомив Учреждение о принятом решении не позднее, чем за 30 дней до даты прекращения деятельности объекта. При этом денежные средства, уплаченные по настоящему договору, не возвращаются.</w:t>
      </w:r>
    </w:p>
    <w:p w:rsidR="005527AD" w:rsidRPr="00E86812" w:rsidRDefault="005527AD" w:rsidP="005527AD">
      <w:pPr>
        <w:tabs>
          <w:tab w:val="left" w:pos="5953"/>
          <w:tab w:val="right" w:pos="9828"/>
        </w:tabs>
        <w:ind w:firstLine="709"/>
        <w:jc w:val="both"/>
        <w:rPr>
          <w:u w:val="single"/>
        </w:rPr>
      </w:pPr>
      <w:r w:rsidRPr="00E86812">
        <w:rPr>
          <w:u w:val="single"/>
        </w:rPr>
        <w:lastRenderedPageBreak/>
        <w:t>3.4. Обязанности Предпринимателя:</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E86812">
        <w:t>3.4.1. Своевременно произв</w:t>
      </w:r>
      <w:r w:rsidR="003C188D" w:rsidRPr="00E86812">
        <w:t>одить</w:t>
      </w:r>
      <w:r w:rsidRPr="00E86812">
        <w:t xml:space="preserve"> оплату по настоящему договору</w:t>
      </w:r>
      <w:r w:rsidR="003C188D" w:rsidRPr="00E86812">
        <w:t>.</w:t>
      </w:r>
      <w:r w:rsidRPr="00E86812">
        <w:t xml:space="preserve"> </w:t>
      </w:r>
    </w:p>
    <w:p w:rsidR="005527AD" w:rsidRPr="00E86812" w:rsidRDefault="005527AD" w:rsidP="005527AD">
      <w:pPr>
        <w:tabs>
          <w:tab w:val="left" w:pos="5953"/>
          <w:tab w:val="right" w:pos="9828"/>
        </w:tabs>
        <w:ind w:firstLine="709"/>
        <w:jc w:val="both"/>
      </w:pPr>
      <w:r w:rsidRPr="00E86812">
        <w:t xml:space="preserve">3.4.2. Обеспечить установку и организацию работы объекта в соответствии со схемой размещения объекта, прилагаемой к договору. </w:t>
      </w:r>
      <w:r w:rsidRPr="00E86812">
        <w:tab/>
      </w:r>
    </w:p>
    <w:p w:rsidR="005527AD" w:rsidRPr="00E86812" w:rsidRDefault="005527AD" w:rsidP="005527AD">
      <w:pPr>
        <w:tabs>
          <w:tab w:val="left" w:pos="5953"/>
          <w:tab w:val="right" w:pos="9828"/>
        </w:tabs>
        <w:ind w:firstLine="709"/>
        <w:jc w:val="both"/>
      </w:pPr>
      <w:r w:rsidRPr="00E86812">
        <w:t>3.4.3. Сохранять специализацию, местонахождение и размеры занимаемой площади объекта в течение всего срока действия настоящего договора.</w:t>
      </w:r>
    </w:p>
    <w:p w:rsidR="005527AD" w:rsidRPr="00E86812" w:rsidRDefault="005527AD" w:rsidP="005527AD">
      <w:pPr>
        <w:tabs>
          <w:tab w:val="left" w:pos="5953"/>
          <w:tab w:val="right" w:pos="9828"/>
        </w:tabs>
        <w:ind w:firstLine="709"/>
        <w:jc w:val="both"/>
      </w:pPr>
      <w:r w:rsidRPr="00E86812">
        <w:t xml:space="preserve">3.4.4. Обеспечить использование современного оборудования, оформление объекта к общегородским праздничным мероприятиям. </w:t>
      </w:r>
    </w:p>
    <w:p w:rsidR="005527AD" w:rsidRPr="00E86812" w:rsidRDefault="005527AD" w:rsidP="005527AD">
      <w:pPr>
        <w:tabs>
          <w:tab w:val="left" w:pos="5953"/>
          <w:tab w:val="right" w:pos="9828"/>
        </w:tabs>
        <w:ind w:firstLine="709"/>
        <w:jc w:val="both"/>
      </w:pPr>
      <w:r w:rsidRPr="00E86812">
        <w:t>3.4.5. Нести ответственность за техническое состояние объекта, обеспечить сохранение внешнего вида объекта в течение всего срока действия настоящего договора.</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E86812">
        <w:t>3.4.6. Обеспечить выполнение норм действующего законодательства при эксплуатации, функционировании объекта</w:t>
      </w:r>
      <w:r w:rsidRPr="00E86812">
        <w:rPr>
          <w:bCs/>
        </w:rPr>
        <w:t>,</w:t>
      </w:r>
      <w:r w:rsidRPr="00E86812">
        <w:t xml:space="preserve"> соблюдать условия настоящего договора. </w:t>
      </w:r>
    </w:p>
    <w:p w:rsidR="005527AD" w:rsidRPr="00E86812" w:rsidRDefault="005527AD" w:rsidP="005527AD">
      <w:pPr>
        <w:ind w:firstLine="709"/>
        <w:jc w:val="both"/>
      </w:pPr>
      <w:r w:rsidRPr="00E86812">
        <w:t>3.4.7. Лично осуществлять деятельность с использованием Объекта. Передача прав и обязанностей по настоящему Договору, внесение их в качестве имущественного вклада в хозяйственные товарищества и общества или паевого взноса в производственные кооперативы, а также иные юридические действия, направленные на использование/эксплуатацию Объекта иными лицами, не допускается.</w:t>
      </w:r>
    </w:p>
    <w:p w:rsidR="005527AD" w:rsidRPr="00E86812" w:rsidRDefault="005527AD" w:rsidP="005527AD">
      <w:pPr>
        <w:ind w:firstLine="709"/>
        <w:jc w:val="both"/>
      </w:pPr>
      <w:r w:rsidRPr="00E86812">
        <w:t>3.4.8. Освободить занимаемое место и привести его в первоначальное положение по окончании срока действия договора или в случае досрочного прекращения действия договора.</w:t>
      </w:r>
    </w:p>
    <w:p w:rsidR="005527AD" w:rsidRPr="00E86812" w:rsidRDefault="005527AD" w:rsidP="005527AD">
      <w:pPr>
        <w:ind w:firstLine="709"/>
        <w:jc w:val="both"/>
        <w:rPr>
          <w:lang w:bidi="ru-RU"/>
        </w:rPr>
      </w:pPr>
      <w:r w:rsidRPr="00E86812">
        <w:t>3.4.9. С</w:t>
      </w:r>
      <w:r w:rsidRPr="00E86812">
        <w:rPr>
          <w:lang w:bidi="ru-RU"/>
        </w:rPr>
        <w:t>облюдать требования законодательства о защите прав потребителей и законодательства в сфере благоустройства;</w:t>
      </w:r>
    </w:p>
    <w:p w:rsidR="005527AD" w:rsidRPr="00E86812" w:rsidRDefault="005527AD" w:rsidP="005527AD">
      <w:pPr>
        <w:ind w:firstLine="709"/>
        <w:jc w:val="both"/>
        <w:rPr>
          <w:lang w:bidi="ru-RU"/>
        </w:rPr>
      </w:pPr>
      <w:r w:rsidRPr="00E86812">
        <w:rPr>
          <w:lang w:bidi="ru-RU"/>
        </w:rPr>
        <w:t>3.4.10. Обеспечить наличие вывески, содержащей название объекта, фирменное наименование владельца объекта (для юридического лица) или фамилию, имя отчество (для индивидуального предпринимателя и физического лица), юридический адрес, режим работы;</w:t>
      </w:r>
    </w:p>
    <w:p w:rsidR="005527AD" w:rsidRPr="00E86812" w:rsidRDefault="005527AD" w:rsidP="005527AD">
      <w:pPr>
        <w:ind w:firstLine="709"/>
        <w:jc w:val="both"/>
        <w:rPr>
          <w:lang w:bidi="ru-RU"/>
        </w:rPr>
      </w:pPr>
      <w:r w:rsidRPr="00E86812">
        <w:rPr>
          <w:lang w:bidi="ru-RU"/>
        </w:rPr>
        <w:t>3.4.11. Содержать объект в чистоте, обеспечивать своевременную покраску и устранение повреждений на конструктивных элементах, уборку и благоустройство места размещения объекта</w:t>
      </w:r>
      <w:r w:rsidR="00C05BFE" w:rsidRPr="00E86812">
        <w:rPr>
          <w:lang w:bidi="ru-RU"/>
        </w:rPr>
        <w:t>.</w:t>
      </w:r>
    </w:p>
    <w:p w:rsidR="00C05BFE" w:rsidRPr="00E86812" w:rsidRDefault="00C05BFE" w:rsidP="00C05BFE">
      <w:pPr>
        <w:jc w:val="both"/>
      </w:pPr>
      <w:r w:rsidRPr="00E86812">
        <w:t xml:space="preserve">Объект развлечения и материалы, применяемые при возведении должны соответствовать действующим градостроительным, строительным, архитектурным, пожарным, санитарным и иным нормам,  правилам и нормативам. </w:t>
      </w:r>
    </w:p>
    <w:p w:rsidR="00C05BFE" w:rsidRPr="00E86812" w:rsidRDefault="00C05BFE" w:rsidP="00C05BFE">
      <w:pPr>
        <w:ind w:firstLine="709"/>
        <w:jc w:val="both"/>
      </w:pPr>
      <w:r w:rsidRPr="00E86812">
        <w:t>3.4.12.</w:t>
      </w:r>
      <w:r w:rsidR="00460592" w:rsidRPr="00E86812">
        <w:t xml:space="preserve">Нести ответственность за </w:t>
      </w:r>
      <w:r w:rsidRPr="00E86812">
        <w:t xml:space="preserve"> материалы, применяемые при возведении</w:t>
      </w:r>
      <w:r w:rsidR="00460592" w:rsidRPr="00E86812">
        <w:t xml:space="preserve"> объекта развлечения, которые</w:t>
      </w:r>
      <w:r w:rsidRPr="00E86812">
        <w:t xml:space="preserve"> должны соответствовать действующим градостроительным, строительным, архитектурным, пожарным, санитарным и иным нормам,  правилам и нормативам. </w:t>
      </w:r>
    </w:p>
    <w:p w:rsidR="003C188D" w:rsidRDefault="003C188D" w:rsidP="00C05BFE">
      <w:pPr>
        <w:ind w:firstLine="709"/>
        <w:jc w:val="both"/>
      </w:pPr>
      <w:r w:rsidRPr="00E86812">
        <w:t>3.4.11</w:t>
      </w:r>
      <w:proofErr w:type="gramStart"/>
      <w:r w:rsidRPr="00E86812">
        <w:t xml:space="preserve"> С</w:t>
      </w:r>
      <w:proofErr w:type="gramEnd"/>
      <w:r w:rsidRPr="00E86812">
        <w:t xml:space="preserve">огласовать с Учреждением внешний вид (архитектурное решение) Объекта; </w:t>
      </w:r>
    </w:p>
    <w:p w:rsidR="00365F88" w:rsidRPr="00E86812" w:rsidRDefault="00365F88" w:rsidP="00C05BFE">
      <w:pPr>
        <w:ind w:firstLine="709"/>
        <w:jc w:val="both"/>
      </w:pPr>
    </w:p>
    <w:p w:rsidR="00C05BFE" w:rsidRPr="00365F88" w:rsidRDefault="00365F88" w:rsidP="005527AD">
      <w:pPr>
        <w:ind w:firstLine="709"/>
        <w:jc w:val="both"/>
        <w:rPr>
          <w:b/>
          <w:bCs/>
          <w:color w:val="000000"/>
          <w:lang w:eastAsia="en-US"/>
        </w:rPr>
      </w:pPr>
      <w:r w:rsidRPr="00365F88">
        <w:rPr>
          <w:b/>
          <w:bCs/>
          <w:color w:val="000000"/>
        </w:rPr>
        <w:t xml:space="preserve">4. Описание обязательных основных характеристик   </w:t>
      </w:r>
      <w:r w:rsidRPr="00365F88">
        <w:rPr>
          <w:b/>
          <w:bCs/>
          <w:color w:val="000000"/>
          <w:lang w:eastAsia="en-US"/>
        </w:rPr>
        <w:t>объекта развлечения</w:t>
      </w:r>
    </w:p>
    <w:p w:rsidR="00365F88" w:rsidRPr="00365F88" w:rsidRDefault="00365F88" w:rsidP="005527AD">
      <w:pPr>
        <w:ind w:firstLine="709"/>
        <w:jc w:val="both"/>
        <w:rPr>
          <w:b/>
          <w:bCs/>
          <w:color w:val="000000"/>
          <w:lang w:eastAsia="en-US"/>
        </w:rPr>
      </w:pPr>
    </w:p>
    <w:p w:rsidR="00365F88" w:rsidRPr="00365F88" w:rsidRDefault="00365F88" w:rsidP="00365F88">
      <w:pPr>
        <w:jc w:val="both"/>
      </w:pPr>
      <w:r w:rsidRPr="00365F88">
        <w:t xml:space="preserve">Объект развлечения и материалы, применяемые при возведении должны соответствовать действующим градостроительным, строительным, архитектурным, пожарным, санитарным и иным нормам,  правилам и нормативам. </w:t>
      </w:r>
    </w:p>
    <w:p w:rsidR="00365F88" w:rsidRPr="00365F88" w:rsidRDefault="00365F88" w:rsidP="00365F88">
      <w:pPr>
        <w:jc w:val="both"/>
      </w:pPr>
      <w:r w:rsidRPr="00365F88">
        <w:t>4.1. Объект развлечения при размещении не должен создавать помех основному функциональному использованию объекта недвижимого имущества, на котором, либо в непосредственной близости с которым он распложен, и ухудшать благоустройство территории, визуальное восприятие среды.</w:t>
      </w:r>
    </w:p>
    <w:p w:rsidR="00365F88" w:rsidRPr="00365F88" w:rsidRDefault="00365F88" w:rsidP="00365F88">
      <w:pPr>
        <w:jc w:val="both"/>
      </w:pPr>
      <w:r w:rsidRPr="00365F88">
        <w:t xml:space="preserve">3.Размещение объекта развлечения должно обеспечивать беспрепятственный подъезд спецтранспорта при чрезвычайных ситуациях, свободное движение пешеходов и доступ потребителей к объекту развлечения, в том числе обеспечение </w:t>
      </w:r>
      <w:proofErr w:type="spellStart"/>
      <w:r w:rsidRPr="00365F88">
        <w:t>безбарьерной</w:t>
      </w:r>
      <w:proofErr w:type="spellEnd"/>
      <w:r w:rsidRPr="00365F88">
        <w:t xml:space="preserve"> среды жизнедеятельности для маломобильных групп населения.</w:t>
      </w:r>
    </w:p>
    <w:p w:rsidR="00365F88" w:rsidRPr="00365F88" w:rsidRDefault="00365F88" w:rsidP="00365F88">
      <w:pPr>
        <w:jc w:val="both"/>
      </w:pPr>
      <w:r w:rsidRPr="00365F88">
        <w:lastRenderedPageBreak/>
        <w:t xml:space="preserve">4.2Транспортное обслуживание </w:t>
      </w:r>
      <w:r>
        <w:t>о</w:t>
      </w:r>
      <w:r w:rsidRPr="00365F88">
        <w:t>бъект развлечения и загрузка их товарами не должны затруднять и снижать безопасность движения транспорта и пешеходов.</w:t>
      </w:r>
    </w:p>
    <w:p w:rsidR="00365F88" w:rsidRPr="00365F88" w:rsidRDefault="00365F88" w:rsidP="00365F88">
      <w:pPr>
        <w:jc w:val="both"/>
      </w:pPr>
      <w:r w:rsidRPr="00365F88">
        <w:t xml:space="preserve">4.3. Не допускается размещать </w:t>
      </w:r>
      <w:proofErr w:type="gramStart"/>
      <w:r w:rsidRPr="00365F88">
        <w:t>у</w:t>
      </w:r>
      <w:proofErr w:type="gramEnd"/>
      <w:r w:rsidRPr="00365F88">
        <w:t xml:space="preserve"> </w:t>
      </w:r>
      <w:proofErr w:type="gramStart"/>
      <w:r>
        <w:t>о</w:t>
      </w:r>
      <w:r w:rsidRPr="00365F88">
        <w:t>бъект</w:t>
      </w:r>
      <w:proofErr w:type="gramEnd"/>
      <w:r w:rsidRPr="00365F88">
        <w:t xml:space="preserve"> развлечения  столики, зонтики и другие подобные объекты, за исключением случаев, когда размещение подобных объектов предусмотрено типовым архитектурно-художественным решением, либо индивидуальным архитектурно-художественным решением, утвержденным договором о размещении нестационарного торгового объекта и согласованным с уполномоченным органом в сфере архитектуры и градостроительства.</w:t>
      </w:r>
    </w:p>
    <w:p w:rsidR="00365F88" w:rsidRPr="00365F88" w:rsidRDefault="00365F88" w:rsidP="00365F88">
      <w:pPr>
        <w:jc w:val="both"/>
      </w:pPr>
      <w:r w:rsidRPr="00365F88">
        <w:t>4.4. Общая площадь Объект развлечения не должна быть менее 700 м</w:t>
      </w:r>
      <w:proofErr w:type="gramStart"/>
      <w:r w:rsidRPr="00365F88">
        <w:t>2</w:t>
      </w:r>
      <w:proofErr w:type="gramEnd"/>
      <w:r w:rsidRPr="00365F88">
        <w:t xml:space="preserve"> и не превышать 1000м2.</w:t>
      </w:r>
    </w:p>
    <w:p w:rsidR="00365F88" w:rsidRPr="00365F88" w:rsidRDefault="00365F88" w:rsidP="00365F88">
      <w:pPr>
        <w:jc w:val="both"/>
      </w:pPr>
      <w:r w:rsidRPr="00365F88">
        <w:t xml:space="preserve">4.5. Обустройство, установка, возведение Объект развлечения должно осуществляться из модульных или быстровозводимых конструкций с применением декора. </w:t>
      </w:r>
    </w:p>
    <w:p w:rsidR="00365F88" w:rsidRPr="00365F88" w:rsidRDefault="00365F88" w:rsidP="00365F88">
      <w:pPr>
        <w:jc w:val="both"/>
      </w:pPr>
      <w:r w:rsidRPr="00365F88">
        <w:t xml:space="preserve">4.6. Для возведения (изготовления) объекта и его отделки должны применяться легкие, металлические конструкции с остеклением из витринного стекла (простого или тонированного) и облицовкой композитными панелями. </w:t>
      </w:r>
    </w:p>
    <w:p w:rsidR="00365F88" w:rsidRPr="00365F88" w:rsidRDefault="00365F88" w:rsidP="00365F88">
      <w:pPr>
        <w:jc w:val="both"/>
      </w:pPr>
      <w:r w:rsidRPr="00365F88">
        <w:t>Внешняя отделка должна быть выполнена из дерева (или под дерево), декоративного кирпича.</w:t>
      </w:r>
    </w:p>
    <w:p w:rsidR="00365F88" w:rsidRPr="00365F88" w:rsidRDefault="00365F88" w:rsidP="00365F88">
      <w:pPr>
        <w:jc w:val="both"/>
      </w:pPr>
      <w:r w:rsidRPr="00365F88">
        <w:t xml:space="preserve">Допускается использование других материалов, имеющих качественную и прочную окраску, отделку. </w:t>
      </w:r>
    </w:p>
    <w:p w:rsidR="00365F88" w:rsidRPr="00365F88" w:rsidRDefault="00365F88" w:rsidP="00365F88">
      <w:pPr>
        <w:jc w:val="both"/>
      </w:pPr>
      <w:r w:rsidRPr="00365F88">
        <w:t>При этом исключается применение кирпича, блоков, шиферной кровли!</w:t>
      </w:r>
    </w:p>
    <w:p w:rsidR="00365F88" w:rsidRPr="00365F88" w:rsidRDefault="00365F88" w:rsidP="00365F88">
      <w:pPr>
        <w:jc w:val="both"/>
      </w:pPr>
      <w:r w:rsidRPr="00365F88">
        <w:t xml:space="preserve">Высота Объект развлечения от средней планировочной отметки земли до верхней точки конструкции Объект развлечения допускается не более 6м. </w:t>
      </w:r>
    </w:p>
    <w:p w:rsidR="00365F88" w:rsidRPr="00365F88" w:rsidRDefault="00365F88" w:rsidP="00365F88">
      <w:pPr>
        <w:jc w:val="both"/>
      </w:pPr>
      <w:r w:rsidRPr="00365F88">
        <w:t>Допускается возведение Объект развлечения в 2-х уровнях, с эксплуатируемой кровлей, летней террасой на 2 уровне, с защитой от солнечных лучей.</w:t>
      </w:r>
    </w:p>
    <w:p w:rsidR="00365F88" w:rsidRPr="00365F88" w:rsidRDefault="00365F88" w:rsidP="00365F88">
      <w:pPr>
        <w:jc w:val="both"/>
      </w:pPr>
      <w:r w:rsidRPr="00365F88">
        <w:t>4.7.Остекленение поверхности главного фасада Объект развлечения должно быть не менее 40% от его поверхности. Остекление  боковых фасадов – не нормируется.</w:t>
      </w:r>
    </w:p>
    <w:p w:rsidR="00365F88" w:rsidRPr="00365F88" w:rsidRDefault="00365F88" w:rsidP="00365F88">
      <w:pPr>
        <w:jc w:val="both"/>
      </w:pPr>
      <w:r w:rsidRPr="00365F88">
        <w:t>4.8.Основной колер цветового решения – бежевый, серый, или коричневый и их производные по согласованию с уполномоченным органом в сфере архитектуры и градостроительства.</w:t>
      </w:r>
    </w:p>
    <w:p w:rsidR="00365F88" w:rsidRPr="00365F88" w:rsidRDefault="00365F88" w:rsidP="00365F88">
      <w:pPr>
        <w:jc w:val="both"/>
      </w:pPr>
      <w:r w:rsidRPr="00365F88">
        <w:t>4.9. Объект развлечения должен иметь гостевые санузлы – не менее 6 кабинок, один из которых должен быть приспособлен для маломобильных групп населения.</w:t>
      </w:r>
    </w:p>
    <w:p w:rsidR="00365F88" w:rsidRPr="00365F88" w:rsidRDefault="00365F88" w:rsidP="00365F88">
      <w:pPr>
        <w:jc w:val="both"/>
      </w:pPr>
      <w:r w:rsidRPr="00365F88">
        <w:t>4.10. Объект развлечения должен состоять из зоны кафе и пункта проката с хранением инвентаря (зима-лето), зоной выдачи и раздевалками, рассчитанными на одновременно раздевающих - не менее 10 человек.</w:t>
      </w:r>
    </w:p>
    <w:p w:rsidR="00365F88" w:rsidRPr="00365F88" w:rsidRDefault="00365F88" w:rsidP="00365F88">
      <w:pPr>
        <w:jc w:val="both"/>
      </w:pPr>
      <w:r w:rsidRPr="00365F88">
        <w:t>4.11.Оборудование кухни должно быть новым, отвечать всем требованиям</w:t>
      </w:r>
      <w:proofErr w:type="gramStart"/>
      <w:r w:rsidRPr="00365F88">
        <w:t xml:space="preserve"> :</w:t>
      </w:r>
      <w:proofErr w:type="gramEnd"/>
      <w:r w:rsidRPr="00365F88">
        <w:t xml:space="preserve"> пожарным, санитарным и иным нормам,  правилам и нормативам. Оборудование должно быть сертифицировано и подтверждаться сертификатами, паспортами. Владелец Объект развлечения должен обеспечить кухню технической вытяжкой с искрогасителями и подтвердить паспортом.</w:t>
      </w:r>
    </w:p>
    <w:p w:rsidR="00365F88" w:rsidRPr="00365F88" w:rsidRDefault="00365F88" w:rsidP="00365F88">
      <w:pPr>
        <w:jc w:val="both"/>
      </w:pPr>
      <w:r w:rsidRPr="00365F88">
        <w:t>4.12..Владельцы Объекта развлечения должны обеспечить подвод горячей  и холодной воды, водоотведение.</w:t>
      </w:r>
    </w:p>
    <w:p w:rsidR="00365F88" w:rsidRPr="00365F88" w:rsidRDefault="00365F88" w:rsidP="00365F88">
      <w:pPr>
        <w:jc w:val="both"/>
      </w:pPr>
      <w:r w:rsidRPr="00365F88">
        <w:t>4.13</w:t>
      </w:r>
      <w:proofErr w:type="gramStart"/>
      <w:r w:rsidRPr="00365F88">
        <w:t>У</w:t>
      </w:r>
      <w:proofErr w:type="gramEnd"/>
      <w:r w:rsidRPr="00365F88">
        <w:t>становить приточно-вытяжную установку с паспортом установленного образца.</w:t>
      </w:r>
    </w:p>
    <w:p w:rsidR="00365F88" w:rsidRPr="00365F88" w:rsidRDefault="00365F88" w:rsidP="00365F88">
      <w:pPr>
        <w:jc w:val="both"/>
      </w:pPr>
      <w:r w:rsidRPr="00365F88">
        <w:t>4.14.Владелец  Объекта развлечения должен обеспечить объект пожарной, охранной сигнализацией, видеонаблюдением и звуковоспроизводящим оборудованием для озвучки периметра и катка в зимнее время, дальность звука не должна быть менее 4 000 м 2.</w:t>
      </w:r>
    </w:p>
    <w:p w:rsidR="00365F88" w:rsidRPr="00365F88" w:rsidRDefault="00365F88" w:rsidP="00365F88">
      <w:pPr>
        <w:jc w:val="both"/>
      </w:pPr>
      <w:r w:rsidRPr="00365F88">
        <w:t>4.15. Объект развлечения должен иметь окно выдачи с восточной стороны, 3 поточные входные группы, технический портал.</w:t>
      </w:r>
    </w:p>
    <w:p w:rsidR="00365F88" w:rsidRPr="00365F88" w:rsidRDefault="00365F88" w:rsidP="00365F88">
      <w:pPr>
        <w:jc w:val="both"/>
      </w:pPr>
      <w:r w:rsidRPr="00365F88">
        <w:t>4.16. Электрическая потребляемая мощность Объект развлечения не должна быть более 80кВТ.</w:t>
      </w:r>
    </w:p>
    <w:p w:rsidR="00365F88" w:rsidRPr="00365F88" w:rsidRDefault="00365F88" w:rsidP="00365F88">
      <w:pPr>
        <w:jc w:val="both"/>
      </w:pPr>
      <w:r w:rsidRPr="00365F88">
        <w:t xml:space="preserve">4.17.Владельцы Объекта развлечения обязаны обеспечить уход за внешним видом объекта: содержать в чистоте и порядке, своевременно красить и устранять повреждения </w:t>
      </w:r>
      <w:r w:rsidRPr="00365F88">
        <w:lastRenderedPageBreak/>
        <w:t>на вывесках, конструктивных элементах, производить уборку и благоустройство прилегающей территории – не менее 25м по периметру Объекта развлечения.</w:t>
      </w:r>
    </w:p>
    <w:p w:rsidR="00365F88" w:rsidRPr="00365F88" w:rsidRDefault="00365F88" w:rsidP="00365F88">
      <w:pPr>
        <w:jc w:val="both"/>
      </w:pPr>
      <w:r w:rsidRPr="00365F88">
        <w:t xml:space="preserve">4.18. Владельцы должны обеспечить Объект развлечения вывеской, </w:t>
      </w:r>
      <w:r w:rsidRPr="00365F88">
        <w:rPr>
          <w:lang w:bidi="ru-RU"/>
        </w:rPr>
        <w:t xml:space="preserve">содержащей название объекта, фирменное наименование владельца объекта (для юридического лица) или фамилию, имя отчество (для индивидуального предпринимателя и физического лица), юридический адрес, режим работы, </w:t>
      </w:r>
      <w:r w:rsidRPr="00365F88">
        <w:t xml:space="preserve">возможна внешняя иллюминация, </w:t>
      </w:r>
      <w:proofErr w:type="spellStart"/>
      <w:r w:rsidRPr="00365F88">
        <w:t>инфоэкран</w:t>
      </w:r>
      <w:proofErr w:type="spellEnd"/>
      <w:r w:rsidRPr="00365F88">
        <w:t xml:space="preserve">. </w:t>
      </w:r>
    </w:p>
    <w:p w:rsidR="00365F88" w:rsidRPr="00365F88" w:rsidRDefault="00365F88" w:rsidP="00365F88">
      <w:pPr>
        <w:jc w:val="both"/>
        <w:rPr>
          <w:lang w:bidi="ru-RU"/>
        </w:rPr>
      </w:pPr>
      <w:r w:rsidRPr="00365F88">
        <w:t>4.19</w:t>
      </w:r>
      <w:r w:rsidR="00A432BD">
        <w:t>.</w:t>
      </w:r>
      <w:r w:rsidRPr="00365F88">
        <w:t>Р</w:t>
      </w:r>
      <w:r w:rsidRPr="00365F88">
        <w:rPr>
          <w:lang w:bidi="ru-RU"/>
        </w:rPr>
        <w:t>ежим работы Объектов развлечения определяется с учетом режима работы парка.</w:t>
      </w:r>
    </w:p>
    <w:p w:rsidR="00365F88" w:rsidRPr="00365F88" w:rsidRDefault="00365F88" w:rsidP="00365F88">
      <w:pPr>
        <w:jc w:val="both"/>
      </w:pPr>
      <w:r w:rsidRPr="00365F88">
        <w:rPr>
          <w:lang w:bidi="ru-RU"/>
        </w:rPr>
        <w:t>4.20.Сроки возведения: в течени</w:t>
      </w:r>
      <w:proofErr w:type="gramStart"/>
      <w:r w:rsidRPr="00365F88">
        <w:rPr>
          <w:lang w:bidi="ru-RU"/>
        </w:rPr>
        <w:t>и</w:t>
      </w:r>
      <w:proofErr w:type="gramEnd"/>
      <w:r w:rsidRPr="00365F88">
        <w:rPr>
          <w:lang w:bidi="ru-RU"/>
        </w:rPr>
        <w:t xml:space="preserve"> 6 месяцев с момента заключения договора.</w:t>
      </w:r>
    </w:p>
    <w:p w:rsidR="005527AD" w:rsidRPr="00E86812" w:rsidRDefault="005527AD" w:rsidP="005527AD">
      <w:pPr>
        <w:tabs>
          <w:tab w:val="left" w:pos="5953"/>
          <w:tab w:val="right" w:pos="9828"/>
        </w:tabs>
        <w:ind w:firstLine="709"/>
        <w:jc w:val="center"/>
        <w:rPr>
          <w:b/>
        </w:rPr>
      </w:pPr>
    </w:p>
    <w:p w:rsidR="005527AD" w:rsidRPr="00E86812" w:rsidRDefault="00A432BD" w:rsidP="005527AD">
      <w:pPr>
        <w:tabs>
          <w:tab w:val="left" w:pos="5953"/>
          <w:tab w:val="right" w:pos="9828"/>
        </w:tabs>
        <w:ind w:firstLine="709"/>
        <w:jc w:val="center"/>
        <w:rPr>
          <w:b/>
        </w:rPr>
      </w:pPr>
      <w:r>
        <w:rPr>
          <w:b/>
        </w:rPr>
        <w:t>5</w:t>
      </w:r>
      <w:r w:rsidR="005527AD" w:rsidRPr="00E86812">
        <w:rPr>
          <w:b/>
        </w:rPr>
        <w:t>. Срок действия договора</w:t>
      </w:r>
    </w:p>
    <w:p w:rsidR="005527AD" w:rsidRPr="00E86812" w:rsidRDefault="005527AD" w:rsidP="005527AD">
      <w:pPr>
        <w:tabs>
          <w:tab w:val="left" w:pos="5953"/>
          <w:tab w:val="right" w:pos="9828"/>
        </w:tabs>
        <w:ind w:firstLine="709"/>
        <w:jc w:val="center"/>
        <w:rPr>
          <w:b/>
        </w:rPr>
      </w:pPr>
    </w:p>
    <w:p w:rsidR="005527AD" w:rsidRPr="00E86812" w:rsidRDefault="00A432BD" w:rsidP="005527AD">
      <w:pPr>
        <w:tabs>
          <w:tab w:val="left" w:pos="5953"/>
          <w:tab w:val="right" w:pos="9828"/>
        </w:tabs>
        <w:ind w:firstLine="709"/>
        <w:jc w:val="both"/>
      </w:pPr>
      <w:r>
        <w:t>5</w:t>
      </w:r>
      <w:r w:rsidR="005527AD" w:rsidRPr="00E86812">
        <w:t>.1. Настоящий Договор заключается на период с _____ 201__ года по ___________ 201__ года.</w:t>
      </w:r>
    </w:p>
    <w:p w:rsidR="005527AD" w:rsidRPr="00E86812" w:rsidRDefault="005527AD" w:rsidP="005527AD">
      <w:pPr>
        <w:tabs>
          <w:tab w:val="left" w:pos="5953"/>
          <w:tab w:val="right" w:pos="9828"/>
        </w:tabs>
        <w:ind w:firstLine="709"/>
        <w:jc w:val="center"/>
        <w:rPr>
          <w:b/>
        </w:rPr>
      </w:pPr>
    </w:p>
    <w:p w:rsidR="005527AD" w:rsidRPr="00E86812" w:rsidRDefault="00A432BD" w:rsidP="005527AD">
      <w:pPr>
        <w:tabs>
          <w:tab w:val="left" w:pos="5953"/>
          <w:tab w:val="right" w:pos="9828"/>
        </w:tabs>
        <w:ind w:firstLine="709"/>
        <w:jc w:val="center"/>
        <w:rPr>
          <w:b/>
        </w:rPr>
      </w:pPr>
      <w:r>
        <w:rPr>
          <w:b/>
        </w:rPr>
        <w:t>6</w:t>
      </w:r>
      <w:r w:rsidR="005527AD" w:rsidRPr="00E86812">
        <w:rPr>
          <w:b/>
        </w:rPr>
        <w:t>. Ответственность сторон</w:t>
      </w:r>
    </w:p>
    <w:p w:rsidR="005527AD" w:rsidRPr="00E86812" w:rsidRDefault="00A432BD" w:rsidP="005527AD">
      <w:pPr>
        <w:tabs>
          <w:tab w:val="left" w:pos="5953"/>
          <w:tab w:val="right" w:pos="9828"/>
        </w:tabs>
        <w:ind w:firstLine="709"/>
        <w:jc w:val="both"/>
      </w:pPr>
      <w:r>
        <w:t>6</w:t>
      </w:r>
      <w:r w:rsidR="005527AD" w:rsidRPr="00E86812">
        <w:t>.1. За неисполнение (ненадлежащее исполнение) обязательств по данному договору стороны несут ответственность в соответствие с действующим законодательством РФ.</w:t>
      </w:r>
    </w:p>
    <w:p w:rsidR="005527AD" w:rsidRPr="00E86812" w:rsidRDefault="00A432BD" w:rsidP="00552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w:t>
      </w:r>
      <w:r w:rsidR="005527AD" w:rsidRPr="00E86812">
        <w:t xml:space="preserve">.2. В случае невнесения Предпринимателем платы в сроки, установленные настоящим договором, Организация оплачивает пени в размере 1% от общей суммы договора за каждый день просрочки. </w:t>
      </w:r>
    </w:p>
    <w:p w:rsidR="005527AD" w:rsidRPr="00E86812" w:rsidRDefault="005527AD" w:rsidP="005527AD">
      <w:pPr>
        <w:tabs>
          <w:tab w:val="left" w:pos="5953"/>
          <w:tab w:val="right" w:pos="9828"/>
        </w:tabs>
        <w:ind w:firstLine="709"/>
        <w:jc w:val="center"/>
        <w:rPr>
          <w:b/>
        </w:rPr>
      </w:pPr>
    </w:p>
    <w:p w:rsidR="005527AD" w:rsidRPr="00E86812" w:rsidRDefault="00A432BD" w:rsidP="005527AD">
      <w:pPr>
        <w:tabs>
          <w:tab w:val="left" w:pos="5953"/>
          <w:tab w:val="right" w:pos="9828"/>
        </w:tabs>
        <w:ind w:firstLine="709"/>
        <w:jc w:val="center"/>
        <w:rPr>
          <w:b/>
        </w:rPr>
      </w:pPr>
      <w:r>
        <w:rPr>
          <w:b/>
        </w:rPr>
        <w:t>7</w:t>
      </w:r>
      <w:r w:rsidR="005527AD" w:rsidRPr="00E86812">
        <w:rPr>
          <w:b/>
        </w:rPr>
        <w:t>. Изменение и прекращение договора</w:t>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5527AD" w:rsidRPr="00E86812">
        <w:t>.1. Внесение изменений в настоящий договор осуществляется путем заключения дополнительного соглашения, подписываемого сторонами.</w:t>
      </w:r>
      <w:r w:rsidR="005527AD" w:rsidRPr="00E86812">
        <w:tab/>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5527AD" w:rsidRPr="00E86812">
        <w:t>.2. Настоящий договор расторгается в случаях:</w:t>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5527AD" w:rsidRPr="00E86812">
        <w:t>.2.1. прекращения осуществления деятельности Предпринимателем по его инициативе;</w:t>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5527AD" w:rsidRPr="00E86812">
        <w:t>.2.2. ликвидации юридического лица, являющегося хозяйствующим субъектом, в соответствии с гражданским законодательством Российской Федерации;</w:t>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5527AD" w:rsidRPr="00E86812">
        <w:t>.2.3. прекращения деятельности физического лица, являющегося хозяйствующим субъектом, в качестве индивидуального предпринимателя;</w:t>
      </w:r>
    </w:p>
    <w:p w:rsidR="005527AD" w:rsidRPr="00E86812" w:rsidRDefault="00A432BD" w:rsidP="005527AD">
      <w:pPr>
        <w:tabs>
          <w:tab w:val="left" w:pos="5953"/>
          <w:tab w:val="right" w:pos="9828"/>
        </w:tabs>
        <w:ind w:firstLine="709"/>
        <w:jc w:val="both"/>
      </w:pPr>
      <w:r>
        <w:t>7</w:t>
      </w:r>
      <w:r w:rsidR="005527AD" w:rsidRPr="00E86812">
        <w:t xml:space="preserve">.2.4. нарушения или ненадлежащего исполнения Предпринимателем обязательств, предусмотренных настоящим договором, более двух раз и непринятия мер по устранению выявленных нарушений в срок, указанный в предписании Учреждения; </w:t>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5527AD" w:rsidRPr="00E86812">
        <w:t>.2.5. выявления угрозы жизни и здоровью людей и (или) угрозы причинения ущерба имуществу всех видов собственности при дальнейшей деятельности объекта по мотивированным представлениям органов Управления Федеральной службы по надзору в сфере защиты прав потребителей и благополучия человека, Государственной инспекции безопасности дорожного движения, органов внутренних дел;</w:t>
      </w:r>
    </w:p>
    <w:p w:rsidR="005527AD" w:rsidRPr="00E86812" w:rsidRDefault="00A432BD" w:rsidP="005527AD">
      <w:pPr>
        <w:tabs>
          <w:tab w:val="left" w:pos="5953"/>
          <w:tab w:val="right" w:pos="9828"/>
        </w:tabs>
        <w:ind w:firstLine="709"/>
        <w:jc w:val="both"/>
      </w:pPr>
      <w:r>
        <w:t>7</w:t>
      </w:r>
      <w:r w:rsidR="005527AD" w:rsidRPr="00E86812">
        <w:t>.2.6. по соглашению сторон договора.</w:t>
      </w:r>
    </w:p>
    <w:p w:rsidR="005527AD" w:rsidRPr="00E86812" w:rsidRDefault="005527AD" w:rsidP="005527AD">
      <w:pPr>
        <w:tabs>
          <w:tab w:val="left" w:pos="5953"/>
          <w:tab w:val="right" w:pos="9828"/>
        </w:tabs>
        <w:ind w:firstLine="709"/>
        <w:jc w:val="both"/>
      </w:pPr>
      <w:r w:rsidRPr="00E86812">
        <w:t>При расторжении договора в указанных случаях плата за право размещения объекта не возвращается.</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8</w:t>
      </w:r>
      <w:r w:rsidR="005527AD" w:rsidRPr="00E86812">
        <w:rPr>
          <w:b/>
        </w:rPr>
        <w:t>. Заключительные положения</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8</w:t>
      </w:r>
      <w:r w:rsidR="005527AD" w:rsidRPr="00E86812">
        <w:t>.1. Настоящий договор составлен в 2 экземплярах, имеющих одинаковую юридическую силу, по одному для каждой из Сторон. К договору прилагается схема размещения объекта, являющаяся неотъемлемой частью договора</w:t>
      </w: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8</w:t>
      </w:r>
      <w:r w:rsidR="005527AD" w:rsidRPr="00E86812">
        <w:t xml:space="preserve">.2. Любые споры, возникающие из настоящего договора или в связи с ним, разрешаются Сторонами путем ведения переговоров, а в случае </w:t>
      </w:r>
      <w:proofErr w:type="gramStart"/>
      <w:r w:rsidR="005527AD" w:rsidRPr="00E86812">
        <w:t>не достижения</w:t>
      </w:r>
      <w:proofErr w:type="gramEnd"/>
      <w:r w:rsidR="005527AD" w:rsidRPr="00E86812">
        <w:t xml:space="preserve"> согласия передаются на рассмотрение Арбитражного суда Челябинской Области. </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527AD" w:rsidRPr="00E86812" w:rsidRDefault="00A432B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9</w:t>
      </w:r>
      <w:r w:rsidR="005527AD" w:rsidRPr="00E86812">
        <w:rPr>
          <w:b/>
        </w:rPr>
        <w:t>. Реквизиты и подписи Сторон</w:t>
      </w: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527AD" w:rsidRPr="00E86812" w:rsidRDefault="005527AD" w:rsidP="005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u w:val="single"/>
        </w:rPr>
        <w:t>Учреждение:</w:t>
      </w:r>
      <w:r w:rsidRPr="00E86812">
        <w:rPr>
          <w:rFonts w:ascii="Times New Roman" w:hAnsi="Times New Roman" w:cs="Times New Roman"/>
          <w:noProof/>
        </w:rPr>
        <w:t xml:space="preserve"> МАУ «Парки Магнитки» г. Магнитогорска, </w:t>
      </w: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rPr>
        <w:t>БИК 047516000</w:t>
      </w:r>
    </w:p>
    <w:p w:rsidR="005527AD" w:rsidRPr="00E86812" w:rsidRDefault="005527AD" w:rsidP="005527AD">
      <w:r w:rsidRPr="00E86812">
        <w:t>ИНН 7446054969 КПП 745601001</w:t>
      </w: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rPr>
        <w:t xml:space="preserve">Почтовый адрес и индекс: </w:t>
      </w:r>
      <w:r w:rsidRPr="00E86812">
        <w:rPr>
          <w:rFonts w:ascii="Times New Roman" w:hAnsi="Times New Roman" w:cs="Times New Roman"/>
        </w:rPr>
        <w:t xml:space="preserve">455025, г. Магнитогорск, </w:t>
      </w:r>
      <w:r w:rsidRPr="00E86812">
        <w:rPr>
          <w:rFonts w:ascii="Times New Roman" w:hAnsi="Times New Roman" w:cs="Times New Roman"/>
          <w:noProof/>
        </w:rPr>
        <w:t>ул. Лесопарковая, д.1</w:t>
      </w:r>
      <w:r w:rsidRPr="00E86812">
        <w:rPr>
          <w:rFonts w:ascii="Times New Roman" w:hAnsi="Times New Roman" w:cs="Times New Roman"/>
        </w:rPr>
        <w:t xml:space="preserve"> </w:t>
      </w:r>
      <w:r w:rsidRPr="00E86812">
        <w:rPr>
          <w:rFonts w:ascii="Times New Roman" w:hAnsi="Times New Roman" w:cs="Times New Roman"/>
          <w:noProof/>
        </w:rPr>
        <w:t xml:space="preserve">  </w:t>
      </w: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rPr>
        <w:t>Телефон 21-21-11</w:t>
      </w:r>
      <w:r w:rsidRPr="00E86812">
        <w:rPr>
          <w:rFonts w:ascii="Times New Roman" w:hAnsi="Times New Roman" w:cs="Times New Roman"/>
        </w:rPr>
        <w:t xml:space="preserve"> </w:t>
      </w:r>
      <w:r w:rsidRPr="00E86812">
        <w:rPr>
          <w:rFonts w:ascii="Times New Roman" w:hAnsi="Times New Roman" w:cs="Times New Roman"/>
          <w:noProof/>
        </w:rPr>
        <w:t xml:space="preserve">     </w:t>
      </w:r>
    </w:p>
    <w:p w:rsidR="005527AD" w:rsidRPr="00E86812" w:rsidRDefault="005527AD" w:rsidP="005527AD">
      <w:pPr>
        <w:pStyle w:val="a7"/>
        <w:rPr>
          <w:rFonts w:ascii="Times New Roman" w:hAnsi="Times New Roman" w:cs="Times New Roman"/>
        </w:rPr>
      </w:pPr>
      <w:r w:rsidRPr="00E86812">
        <w:rPr>
          <w:rFonts w:ascii="Times New Roman" w:hAnsi="Times New Roman" w:cs="Times New Roman"/>
          <w:noProof/>
        </w:rPr>
        <w:t xml:space="preserve">Расчетный счет N </w:t>
      </w:r>
      <w:r w:rsidRPr="00E86812">
        <w:rPr>
          <w:rFonts w:ascii="Times New Roman" w:hAnsi="Times New Roman" w:cs="Times New Roman"/>
        </w:rPr>
        <w:t>40701810200003000001 РКЦ г. Магнитогорск</w:t>
      </w:r>
    </w:p>
    <w:p w:rsidR="005527AD" w:rsidRPr="00E86812" w:rsidRDefault="005527AD" w:rsidP="005527AD"/>
    <w:p w:rsidR="005527AD" w:rsidRPr="00E86812" w:rsidRDefault="005527AD" w:rsidP="005527AD">
      <w:r w:rsidRPr="00E86812">
        <w:t>Предприниматель:__________________________</w:t>
      </w: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rPr>
        <w:t xml:space="preserve">БИК </w:t>
      </w:r>
    </w:p>
    <w:p w:rsidR="005527AD" w:rsidRPr="00E86812" w:rsidRDefault="005527AD" w:rsidP="005527AD">
      <w:r w:rsidRPr="00E86812">
        <w:t>ИНН ___________ КПП ____________________</w:t>
      </w: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rPr>
        <w:t xml:space="preserve">Почтовый адрес и индекс: </w:t>
      </w:r>
      <w:r w:rsidRPr="00E86812">
        <w:rPr>
          <w:rFonts w:ascii="Times New Roman" w:hAnsi="Times New Roman" w:cs="Times New Roman"/>
        </w:rPr>
        <w:t>__________________</w:t>
      </w:r>
      <w:r w:rsidRPr="00E86812">
        <w:rPr>
          <w:rFonts w:ascii="Times New Roman" w:hAnsi="Times New Roman" w:cs="Times New Roman"/>
          <w:noProof/>
        </w:rPr>
        <w:t>.</w:t>
      </w:r>
      <w:r w:rsidRPr="00E86812">
        <w:rPr>
          <w:rFonts w:ascii="Times New Roman" w:hAnsi="Times New Roman" w:cs="Times New Roman"/>
        </w:rPr>
        <w:t xml:space="preserve"> </w:t>
      </w:r>
      <w:r w:rsidRPr="00E86812">
        <w:rPr>
          <w:rFonts w:ascii="Times New Roman" w:hAnsi="Times New Roman" w:cs="Times New Roman"/>
          <w:noProof/>
        </w:rPr>
        <w:t xml:space="preserve">  </w:t>
      </w:r>
    </w:p>
    <w:p w:rsidR="005527AD" w:rsidRPr="00E86812" w:rsidRDefault="005527AD" w:rsidP="005527AD">
      <w:pPr>
        <w:pStyle w:val="a7"/>
        <w:rPr>
          <w:rFonts w:ascii="Times New Roman" w:hAnsi="Times New Roman" w:cs="Times New Roman"/>
          <w:noProof/>
        </w:rPr>
      </w:pPr>
      <w:r w:rsidRPr="00E86812">
        <w:rPr>
          <w:rFonts w:ascii="Times New Roman" w:hAnsi="Times New Roman" w:cs="Times New Roman"/>
          <w:noProof/>
        </w:rPr>
        <w:t>Телефон -________________________________</w:t>
      </w:r>
    </w:p>
    <w:p w:rsidR="005527AD" w:rsidRPr="00E86812" w:rsidRDefault="005527AD" w:rsidP="005527AD">
      <w:r w:rsidRPr="00E86812">
        <w:rPr>
          <w:noProof/>
        </w:rPr>
        <w:t>Расчетный счет N</w:t>
      </w:r>
      <w:r w:rsidRPr="00E86812">
        <w:t>__________________________</w:t>
      </w: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A432BD" w:rsidRDefault="00A432BD"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91113C" w:rsidRDefault="0091113C" w:rsidP="005527AD">
      <w:pPr>
        <w:jc w:val="right"/>
      </w:pPr>
    </w:p>
    <w:p w:rsidR="00A432BD" w:rsidRDefault="00A432BD" w:rsidP="005527AD">
      <w:pPr>
        <w:jc w:val="right"/>
      </w:pPr>
    </w:p>
    <w:p w:rsidR="005527AD" w:rsidRPr="00E86812" w:rsidRDefault="005527AD" w:rsidP="005527AD">
      <w:pPr>
        <w:jc w:val="right"/>
      </w:pPr>
      <w:r w:rsidRPr="00E86812">
        <w:t>Приложение №</w:t>
      </w:r>
      <w:r w:rsidR="00165783">
        <w:t>1</w:t>
      </w:r>
      <w:r w:rsidRPr="00E86812">
        <w:t xml:space="preserve"> к договору </w:t>
      </w:r>
    </w:p>
    <w:p w:rsidR="005527AD" w:rsidRPr="00E86812" w:rsidRDefault="005527AD" w:rsidP="005527AD">
      <w:pPr>
        <w:jc w:val="right"/>
      </w:pPr>
      <w:r w:rsidRPr="00E86812">
        <w:t>________________№______</w:t>
      </w:r>
    </w:p>
    <w:p w:rsidR="005527AD" w:rsidRPr="00E86812" w:rsidRDefault="005527AD" w:rsidP="005527AD">
      <w:pPr>
        <w:jc w:val="right"/>
      </w:pPr>
    </w:p>
    <w:p w:rsidR="005527AD" w:rsidRPr="00E86812" w:rsidRDefault="005527AD" w:rsidP="005527AD">
      <w:pPr>
        <w:jc w:val="right"/>
      </w:pPr>
    </w:p>
    <w:p w:rsidR="005527AD" w:rsidRPr="00E86812" w:rsidRDefault="005527AD" w:rsidP="005527AD">
      <w:pPr>
        <w:jc w:val="right"/>
      </w:pPr>
    </w:p>
    <w:p w:rsidR="005527AD" w:rsidRPr="00E86812" w:rsidRDefault="005527AD" w:rsidP="005527AD">
      <w:pPr>
        <w:jc w:val="right"/>
      </w:pPr>
    </w:p>
    <w:p w:rsidR="005527AD" w:rsidRPr="00E86812" w:rsidRDefault="005527AD" w:rsidP="005527AD">
      <w:pPr>
        <w:jc w:val="right"/>
      </w:pPr>
    </w:p>
    <w:p w:rsidR="005527AD" w:rsidRPr="00E86812" w:rsidRDefault="005527AD" w:rsidP="005527AD">
      <w:pPr>
        <w:jc w:val="right"/>
      </w:pPr>
    </w:p>
    <w:p w:rsidR="005527AD" w:rsidRPr="00E86812" w:rsidRDefault="005527AD" w:rsidP="005527AD">
      <w:pPr>
        <w:jc w:val="center"/>
        <w:rPr>
          <w:b/>
        </w:rPr>
      </w:pPr>
      <w:r w:rsidRPr="00E86812">
        <w:rPr>
          <w:b/>
        </w:rPr>
        <w:lastRenderedPageBreak/>
        <w:t>Схема размещения объекта развлечения (</w:t>
      </w:r>
      <w:proofErr w:type="spellStart"/>
      <w:r w:rsidRPr="00E86812">
        <w:rPr>
          <w:b/>
        </w:rPr>
        <w:t>кафе+прокат</w:t>
      </w:r>
      <w:proofErr w:type="spellEnd"/>
      <w:r w:rsidRPr="00E86812">
        <w:rPr>
          <w:b/>
        </w:rPr>
        <w:t>) на территории парка у Вечного огня»</w:t>
      </w:r>
    </w:p>
    <w:p w:rsidR="005527AD" w:rsidRPr="00E86812" w:rsidRDefault="005527AD" w:rsidP="009B0FBD">
      <w:pPr>
        <w:jc w:val="right"/>
        <w:rPr>
          <w:b/>
        </w:rPr>
      </w:pPr>
      <w:r w:rsidRPr="00E86812">
        <w:rPr>
          <w:noProof/>
        </w:rPr>
        <w:drawing>
          <wp:inline distT="0" distB="0" distL="0" distR="0" wp14:anchorId="35800837" wp14:editId="0BC7F1F6">
            <wp:extent cx="5486400" cy="5152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769" cy="5152792"/>
                    </a:xfrm>
                    <a:prstGeom prst="rect">
                      <a:avLst/>
                    </a:prstGeom>
                    <a:noFill/>
                    <a:ln>
                      <a:noFill/>
                    </a:ln>
                  </pic:spPr>
                </pic:pic>
              </a:graphicData>
            </a:graphic>
          </wp:inline>
        </w:drawing>
      </w:r>
    </w:p>
    <w:p w:rsidR="005527AD" w:rsidRPr="00E86812" w:rsidRDefault="005527AD" w:rsidP="009B0FBD">
      <w:pPr>
        <w:pStyle w:val="ConsPlusNonformat"/>
        <w:widowControl/>
        <w:jc w:val="right"/>
        <w:rPr>
          <w:rFonts w:ascii="Times New Roman" w:hAnsi="Times New Roman" w:cs="Times New Roman"/>
          <w:sz w:val="24"/>
          <w:szCs w:val="24"/>
        </w:rPr>
      </w:pPr>
    </w:p>
    <w:p w:rsidR="001622AE" w:rsidRPr="00E86812" w:rsidRDefault="001622AE" w:rsidP="009B0FBD">
      <w:pPr>
        <w:pStyle w:val="ConsPlusNonformat"/>
        <w:widowControl/>
        <w:jc w:val="right"/>
        <w:rPr>
          <w:rFonts w:ascii="Times New Roman" w:hAnsi="Times New Roman" w:cs="Times New Roman"/>
          <w:sz w:val="24"/>
          <w:szCs w:val="24"/>
        </w:rPr>
      </w:pPr>
    </w:p>
    <w:p w:rsidR="001622AE" w:rsidRPr="00E86812" w:rsidRDefault="001622AE" w:rsidP="009B0FBD">
      <w:pPr>
        <w:pStyle w:val="ConsPlusNonformat"/>
        <w:widowControl/>
        <w:jc w:val="right"/>
        <w:rPr>
          <w:rFonts w:ascii="Times New Roman" w:hAnsi="Times New Roman" w:cs="Times New Roman"/>
          <w:sz w:val="24"/>
          <w:szCs w:val="24"/>
        </w:rPr>
      </w:pPr>
    </w:p>
    <w:p w:rsidR="001622AE" w:rsidRPr="00E86812" w:rsidRDefault="001622AE" w:rsidP="009B0FBD">
      <w:pPr>
        <w:pStyle w:val="ConsPlusNonformat"/>
        <w:widowControl/>
        <w:jc w:val="right"/>
        <w:rPr>
          <w:rFonts w:ascii="Times New Roman" w:hAnsi="Times New Roman" w:cs="Times New Roman"/>
          <w:sz w:val="24"/>
          <w:szCs w:val="24"/>
        </w:rPr>
      </w:pPr>
    </w:p>
    <w:p w:rsidR="001622AE" w:rsidRPr="00E86812" w:rsidRDefault="001622AE" w:rsidP="009B0FBD">
      <w:pPr>
        <w:pStyle w:val="ConsPlusNonformat"/>
        <w:widowControl/>
        <w:jc w:val="right"/>
        <w:rPr>
          <w:rFonts w:ascii="Times New Roman" w:hAnsi="Times New Roman" w:cs="Times New Roman"/>
          <w:sz w:val="24"/>
          <w:szCs w:val="24"/>
        </w:rPr>
      </w:pPr>
    </w:p>
    <w:p w:rsidR="001622AE" w:rsidRPr="00E86812" w:rsidRDefault="001622AE" w:rsidP="009B0FBD">
      <w:pPr>
        <w:pStyle w:val="ConsPlusNonformat"/>
        <w:widowControl/>
        <w:jc w:val="right"/>
        <w:rPr>
          <w:rFonts w:ascii="Times New Roman" w:hAnsi="Times New Roman" w:cs="Times New Roman"/>
          <w:sz w:val="24"/>
          <w:szCs w:val="24"/>
        </w:rPr>
      </w:pPr>
    </w:p>
    <w:p w:rsidR="005446A9" w:rsidRDefault="005446A9" w:rsidP="00E80D78">
      <w:pPr>
        <w:jc w:val="right"/>
      </w:pPr>
    </w:p>
    <w:p w:rsidR="005446A9" w:rsidRDefault="005446A9" w:rsidP="00E80D78">
      <w:pPr>
        <w:jc w:val="right"/>
      </w:pPr>
    </w:p>
    <w:p w:rsidR="005446A9" w:rsidRDefault="005446A9" w:rsidP="00E80D78">
      <w:pPr>
        <w:jc w:val="right"/>
      </w:pPr>
    </w:p>
    <w:p w:rsidR="005446A9" w:rsidRDefault="005446A9" w:rsidP="00E80D78">
      <w:pPr>
        <w:jc w:val="right"/>
      </w:pPr>
    </w:p>
    <w:p w:rsidR="005446A9" w:rsidRDefault="005446A9" w:rsidP="00E80D78">
      <w:pPr>
        <w:jc w:val="right"/>
      </w:pPr>
    </w:p>
    <w:p w:rsidR="005446A9" w:rsidRDefault="005446A9" w:rsidP="00E80D78">
      <w:pPr>
        <w:jc w:val="right"/>
      </w:pPr>
    </w:p>
    <w:p w:rsidR="005446A9" w:rsidRDefault="005446A9" w:rsidP="00E80D78">
      <w:pPr>
        <w:jc w:val="right"/>
      </w:pPr>
    </w:p>
    <w:p w:rsidR="00E80D78" w:rsidRPr="00E86812" w:rsidRDefault="00E80D78" w:rsidP="00E80D78">
      <w:pPr>
        <w:jc w:val="right"/>
      </w:pPr>
      <w:r w:rsidRPr="00E86812">
        <w:t xml:space="preserve">Приложение № </w:t>
      </w:r>
      <w:r w:rsidR="00165783">
        <w:t>5</w:t>
      </w:r>
      <w:r w:rsidRPr="00E86812">
        <w:t xml:space="preserve"> к </w:t>
      </w:r>
      <w:r w:rsidR="00CE63B6" w:rsidRPr="00E86812">
        <w:t>документации</w:t>
      </w:r>
      <w:r w:rsidRPr="00E86812">
        <w:t xml:space="preserve"> о проведен</w:t>
      </w:r>
      <w:proofErr w:type="gramStart"/>
      <w:r w:rsidRPr="00E86812">
        <w:t>ии ау</w:t>
      </w:r>
      <w:proofErr w:type="gramEnd"/>
      <w:r w:rsidRPr="00E86812">
        <w:t>кциона</w:t>
      </w: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E80D78">
      <w:pPr>
        <w:jc w:val="center"/>
        <w:rPr>
          <w:b/>
        </w:rPr>
      </w:pPr>
      <w:r w:rsidRPr="00E86812">
        <w:rPr>
          <w:b/>
        </w:rPr>
        <w:t>Схема размещения объекта развлечения (</w:t>
      </w:r>
      <w:proofErr w:type="spellStart"/>
      <w:r w:rsidRPr="00E86812">
        <w:rPr>
          <w:b/>
        </w:rPr>
        <w:t>кафе+прокат</w:t>
      </w:r>
      <w:proofErr w:type="spellEnd"/>
      <w:r w:rsidRPr="00E86812">
        <w:rPr>
          <w:b/>
        </w:rPr>
        <w:t>) на территории парка у Вечного огня»</w:t>
      </w: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r w:rsidRPr="00E86812">
        <w:rPr>
          <w:rFonts w:ascii="Times New Roman" w:hAnsi="Times New Roman" w:cs="Times New Roman"/>
          <w:noProof/>
          <w:sz w:val="24"/>
          <w:szCs w:val="24"/>
        </w:rPr>
        <w:drawing>
          <wp:inline distT="0" distB="0" distL="0" distR="0" wp14:anchorId="109A24E4" wp14:editId="0485ECFD">
            <wp:extent cx="5987332" cy="527171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616" cy="5271964"/>
                    </a:xfrm>
                    <a:prstGeom prst="rect">
                      <a:avLst/>
                    </a:prstGeom>
                    <a:noFill/>
                    <a:ln>
                      <a:noFill/>
                    </a:ln>
                  </pic:spPr>
                </pic:pic>
              </a:graphicData>
            </a:graphic>
          </wp:inline>
        </w:drawing>
      </w: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Pr="00E86812" w:rsidRDefault="00E80D78" w:rsidP="009B0FBD">
      <w:pPr>
        <w:pStyle w:val="ConsPlusNonformat"/>
        <w:widowControl/>
        <w:jc w:val="right"/>
        <w:rPr>
          <w:rFonts w:ascii="Times New Roman" w:hAnsi="Times New Roman" w:cs="Times New Roman"/>
          <w:sz w:val="24"/>
          <w:szCs w:val="24"/>
        </w:rPr>
      </w:pPr>
    </w:p>
    <w:p w:rsidR="00E80D78" w:rsidRDefault="00E80D78" w:rsidP="009B0FBD">
      <w:pPr>
        <w:pStyle w:val="ConsPlusNonformat"/>
        <w:widowControl/>
        <w:jc w:val="right"/>
        <w:rPr>
          <w:rFonts w:ascii="Times New Roman" w:hAnsi="Times New Roman" w:cs="Times New Roman"/>
          <w:sz w:val="24"/>
          <w:szCs w:val="24"/>
        </w:rPr>
      </w:pPr>
    </w:p>
    <w:p w:rsidR="003C60FB" w:rsidRDefault="003C60FB" w:rsidP="009B0FBD">
      <w:pPr>
        <w:pStyle w:val="ConsPlusNonformat"/>
        <w:widowControl/>
        <w:jc w:val="right"/>
        <w:rPr>
          <w:rFonts w:ascii="Times New Roman" w:hAnsi="Times New Roman" w:cs="Times New Roman"/>
          <w:sz w:val="24"/>
          <w:szCs w:val="24"/>
        </w:rPr>
      </w:pPr>
    </w:p>
    <w:p w:rsidR="003C60FB" w:rsidRDefault="003C60FB" w:rsidP="009B0FBD">
      <w:pPr>
        <w:pStyle w:val="ConsPlusNonformat"/>
        <w:widowControl/>
        <w:jc w:val="right"/>
        <w:rPr>
          <w:rFonts w:ascii="Times New Roman" w:hAnsi="Times New Roman" w:cs="Times New Roman"/>
          <w:sz w:val="24"/>
          <w:szCs w:val="24"/>
        </w:rPr>
      </w:pPr>
    </w:p>
    <w:p w:rsidR="003C60FB" w:rsidRDefault="003C60FB" w:rsidP="009B0FBD">
      <w:pPr>
        <w:pStyle w:val="ConsPlusNonformat"/>
        <w:widowControl/>
        <w:jc w:val="right"/>
        <w:rPr>
          <w:rFonts w:ascii="Times New Roman" w:hAnsi="Times New Roman" w:cs="Times New Roman"/>
          <w:sz w:val="24"/>
          <w:szCs w:val="24"/>
        </w:rPr>
      </w:pPr>
    </w:p>
    <w:p w:rsidR="003C60FB" w:rsidRDefault="003C60FB" w:rsidP="009B0FBD">
      <w:pPr>
        <w:pStyle w:val="ConsPlusNonformat"/>
        <w:widowControl/>
        <w:jc w:val="right"/>
        <w:rPr>
          <w:rFonts w:ascii="Times New Roman" w:hAnsi="Times New Roman" w:cs="Times New Roman"/>
          <w:sz w:val="24"/>
          <w:szCs w:val="24"/>
        </w:rPr>
      </w:pPr>
    </w:p>
    <w:p w:rsidR="003C60FB" w:rsidRDefault="003C60FB" w:rsidP="009B0FBD">
      <w:pPr>
        <w:pStyle w:val="ConsPlusNonformat"/>
        <w:widowControl/>
        <w:jc w:val="right"/>
        <w:rPr>
          <w:rFonts w:ascii="Times New Roman" w:hAnsi="Times New Roman" w:cs="Times New Roman"/>
          <w:sz w:val="24"/>
          <w:szCs w:val="24"/>
        </w:rPr>
      </w:pPr>
    </w:p>
    <w:p w:rsidR="003C60FB" w:rsidRDefault="003C60FB" w:rsidP="009B0FBD">
      <w:pPr>
        <w:pStyle w:val="ConsPlusNonformat"/>
        <w:widowControl/>
        <w:jc w:val="right"/>
        <w:rPr>
          <w:rFonts w:ascii="Times New Roman" w:hAnsi="Times New Roman" w:cs="Times New Roman"/>
          <w:sz w:val="24"/>
          <w:szCs w:val="24"/>
        </w:rPr>
      </w:pPr>
    </w:p>
    <w:p w:rsidR="00AA22D1" w:rsidRPr="00165783" w:rsidRDefault="00AA22D1" w:rsidP="00AA22D1">
      <w:pPr>
        <w:pStyle w:val="af0"/>
        <w:jc w:val="right"/>
        <w:rPr>
          <w:b w:val="0"/>
          <w:sz w:val="20"/>
          <w:szCs w:val="20"/>
          <w:lang w:val="ru-RU"/>
        </w:rPr>
      </w:pPr>
      <w:r>
        <w:rPr>
          <w:b w:val="0"/>
          <w:sz w:val="20"/>
          <w:szCs w:val="20"/>
        </w:rPr>
        <w:t xml:space="preserve">Приложение № </w:t>
      </w:r>
      <w:r w:rsidR="00165783">
        <w:rPr>
          <w:b w:val="0"/>
          <w:sz w:val="20"/>
          <w:szCs w:val="20"/>
          <w:lang w:val="ru-RU"/>
        </w:rPr>
        <w:t>6</w:t>
      </w:r>
    </w:p>
    <w:p w:rsidR="00AA22D1" w:rsidRPr="00804FD8" w:rsidRDefault="00AA22D1" w:rsidP="00AA22D1">
      <w:pPr>
        <w:pStyle w:val="af0"/>
        <w:jc w:val="right"/>
        <w:rPr>
          <w:b w:val="0"/>
          <w:sz w:val="20"/>
          <w:szCs w:val="20"/>
        </w:rPr>
      </w:pPr>
      <w:r>
        <w:rPr>
          <w:b w:val="0"/>
          <w:sz w:val="20"/>
          <w:szCs w:val="20"/>
        </w:rPr>
        <w:t>к Д</w:t>
      </w:r>
      <w:r w:rsidRPr="00804FD8">
        <w:rPr>
          <w:b w:val="0"/>
          <w:sz w:val="20"/>
          <w:szCs w:val="20"/>
        </w:rPr>
        <w:t>окументации об аукционе</w:t>
      </w:r>
    </w:p>
    <w:p w:rsidR="00AA22D1" w:rsidRPr="00804FD8" w:rsidRDefault="00AA22D1" w:rsidP="00AA22D1">
      <w:pPr>
        <w:pStyle w:val="33"/>
        <w:ind w:firstLine="709"/>
        <w:rPr>
          <w:sz w:val="20"/>
          <w:szCs w:val="20"/>
        </w:rPr>
      </w:pPr>
    </w:p>
    <w:p w:rsidR="00AA22D1" w:rsidRDefault="00AA22D1" w:rsidP="00AA22D1">
      <w:pPr>
        <w:pStyle w:val="33"/>
        <w:spacing w:after="0"/>
        <w:jc w:val="center"/>
        <w:rPr>
          <w:sz w:val="20"/>
          <w:szCs w:val="20"/>
        </w:rPr>
      </w:pPr>
      <w:r w:rsidRPr="00804FD8">
        <w:rPr>
          <w:sz w:val="20"/>
          <w:szCs w:val="20"/>
        </w:rPr>
        <w:t>Перечень документов</w:t>
      </w:r>
      <w:r>
        <w:rPr>
          <w:sz w:val="20"/>
          <w:szCs w:val="20"/>
        </w:rPr>
        <w:t>,</w:t>
      </w:r>
      <w:r w:rsidRPr="00804FD8">
        <w:rPr>
          <w:sz w:val="20"/>
          <w:szCs w:val="20"/>
        </w:rPr>
        <w:t xml:space="preserve"> представляемых </w:t>
      </w:r>
      <w:r>
        <w:rPr>
          <w:sz w:val="20"/>
          <w:szCs w:val="20"/>
        </w:rPr>
        <w:t xml:space="preserve">Победителем аукциона – юридическим лицом </w:t>
      </w:r>
      <w:r w:rsidRPr="00813C49">
        <w:rPr>
          <w:sz w:val="20"/>
          <w:szCs w:val="20"/>
        </w:rPr>
        <w:t xml:space="preserve">для оформления  </w:t>
      </w:r>
      <w:r>
        <w:rPr>
          <w:sz w:val="20"/>
          <w:szCs w:val="20"/>
        </w:rPr>
        <w:t xml:space="preserve">Договора </w:t>
      </w:r>
      <w:r w:rsidR="00165783">
        <w:rPr>
          <w:sz w:val="20"/>
          <w:szCs w:val="20"/>
        </w:rPr>
        <w:t>на право размещения объекта развлечения</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663"/>
        <w:gridCol w:w="2127"/>
      </w:tblGrid>
      <w:tr w:rsidR="00AA22D1" w:rsidRPr="00804FD8" w:rsidTr="00287E8B">
        <w:tc>
          <w:tcPr>
            <w:tcW w:w="426" w:type="dxa"/>
          </w:tcPr>
          <w:p w:rsidR="00AA22D1" w:rsidRPr="002A678C" w:rsidRDefault="00AA22D1" w:rsidP="00287E8B">
            <w:pPr>
              <w:ind w:right="-108"/>
              <w:jc w:val="center"/>
              <w:rPr>
                <w:b/>
                <w:sz w:val="16"/>
                <w:szCs w:val="16"/>
              </w:rPr>
            </w:pPr>
            <w:r w:rsidRPr="002A678C">
              <w:rPr>
                <w:b/>
                <w:sz w:val="16"/>
                <w:szCs w:val="16"/>
              </w:rPr>
              <w:t>№</w:t>
            </w:r>
          </w:p>
          <w:p w:rsidR="00AA22D1" w:rsidRPr="00A76A58" w:rsidRDefault="00AA22D1" w:rsidP="00287E8B">
            <w:pPr>
              <w:ind w:right="-108"/>
              <w:jc w:val="center"/>
              <w:rPr>
                <w:b/>
                <w:sz w:val="20"/>
                <w:szCs w:val="20"/>
              </w:rPr>
            </w:pPr>
            <w:proofErr w:type="gramStart"/>
            <w:r w:rsidRPr="002A678C">
              <w:rPr>
                <w:b/>
                <w:sz w:val="16"/>
                <w:szCs w:val="16"/>
              </w:rPr>
              <w:t>п</w:t>
            </w:r>
            <w:proofErr w:type="gramEnd"/>
            <w:r w:rsidRPr="002A678C">
              <w:rPr>
                <w:b/>
                <w:sz w:val="16"/>
                <w:szCs w:val="16"/>
              </w:rPr>
              <w:t>/п</w:t>
            </w:r>
          </w:p>
        </w:tc>
        <w:tc>
          <w:tcPr>
            <w:tcW w:w="6663" w:type="dxa"/>
          </w:tcPr>
          <w:p w:rsidR="00AA22D1" w:rsidRPr="00C20776" w:rsidRDefault="00AA22D1" w:rsidP="00287E8B">
            <w:pPr>
              <w:pStyle w:val="4"/>
              <w:jc w:val="center"/>
              <w:rPr>
                <w:sz w:val="20"/>
                <w:szCs w:val="20"/>
                <w:lang w:val="ru-RU" w:eastAsia="ru-RU"/>
              </w:rPr>
            </w:pPr>
            <w:r w:rsidRPr="00C20776">
              <w:rPr>
                <w:sz w:val="20"/>
                <w:szCs w:val="20"/>
                <w:lang w:val="ru-RU" w:eastAsia="ru-RU"/>
              </w:rPr>
              <w:t>Название документа</w:t>
            </w:r>
          </w:p>
        </w:tc>
        <w:tc>
          <w:tcPr>
            <w:tcW w:w="2127" w:type="dxa"/>
          </w:tcPr>
          <w:p w:rsidR="00AA22D1" w:rsidRPr="00C20776" w:rsidRDefault="00AA22D1" w:rsidP="00287E8B">
            <w:pPr>
              <w:pStyle w:val="4"/>
              <w:jc w:val="center"/>
              <w:rPr>
                <w:sz w:val="20"/>
                <w:szCs w:val="20"/>
                <w:lang w:val="ru-RU" w:eastAsia="ru-RU"/>
              </w:rPr>
            </w:pPr>
            <w:r w:rsidRPr="00C20776">
              <w:rPr>
                <w:sz w:val="20"/>
                <w:szCs w:val="20"/>
                <w:lang w:val="ru-RU" w:eastAsia="ru-RU"/>
              </w:rPr>
              <w:t>Форма документа</w:t>
            </w:r>
          </w:p>
        </w:tc>
      </w:tr>
      <w:tr w:rsidR="00AA22D1" w:rsidRPr="00804FD8" w:rsidTr="00287E8B">
        <w:tc>
          <w:tcPr>
            <w:tcW w:w="426" w:type="dxa"/>
          </w:tcPr>
          <w:p w:rsidR="00AA22D1" w:rsidRPr="00A76A58" w:rsidRDefault="00AA22D1" w:rsidP="00287E8B">
            <w:pPr>
              <w:jc w:val="center"/>
              <w:rPr>
                <w:sz w:val="20"/>
                <w:szCs w:val="20"/>
              </w:rPr>
            </w:pPr>
            <w:r w:rsidRPr="00A76A58">
              <w:rPr>
                <w:sz w:val="20"/>
                <w:szCs w:val="20"/>
              </w:rPr>
              <w:t>1</w:t>
            </w:r>
          </w:p>
        </w:tc>
        <w:tc>
          <w:tcPr>
            <w:tcW w:w="6663" w:type="dxa"/>
          </w:tcPr>
          <w:p w:rsidR="00AA22D1" w:rsidRPr="00A76A58" w:rsidRDefault="00AA22D1" w:rsidP="00287E8B">
            <w:pPr>
              <w:pStyle w:val="ConsPlusNormal"/>
              <w:widowControl/>
              <w:ind w:firstLine="0"/>
              <w:jc w:val="both"/>
            </w:pPr>
            <w:r w:rsidRPr="00A76A58">
              <w:rPr>
                <w:rFonts w:ascii="Times New Roman" w:hAnsi="Times New Roman" w:cs="Times New Roman"/>
              </w:rPr>
              <w:t>Фирменное наименование, сведения об организационно-правовой форме, о м</w:t>
            </w:r>
            <w:r>
              <w:rPr>
                <w:rFonts w:ascii="Times New Roman" w:hAnsi="Times New Roman" w:cs="Times New Roman"/>
              </w:rPr>
              <w:t>есте нахождения, почтовый адрес</w:t>
            </w:r>
            <w:r w:rsidRPr="00A76A58">
              <w:rPr>
                <w:rFonts w:ascii="Times New Roman" w:hAnsi="Times New Roman" w:cs="Times New Roman"/>
              </w:rPr>
              <w:t xml:space="preserve">, </w:t>
            </w:r>
            <w:r>
              <w:rPr>
                <w:rFonts w:ascii="Times New Roman" w:hAnsi="Times New Roman" w:cs="Times New Roman"/>
              </w:rPr>
              <w:t xml:space="preserve">банковские реквизиты, </w:t>
            </w:r>
            <w:r w:rsidRPr="00A76A58">
              <w:rPr>
                <w:rFonts w:ascii="Times New Roman" w:hAnsi="Times New Roman" w:cs="Times New Roman"/>
              </w:rPr>
              <w:t xml:space="preserve">номер </w:t>
            </w:r>
            <w:r w:rsidRPr="00A76A58">
              <w:rPr>
                <w:rFonts w:ascii="Times New Roman" w:hAnsi="Times New Roman" w:cs="Times New Roman"/>
              </w:rPr>
              <w:lastRenderedPageBreak/>
              <w:t>контактного телефона</w:t>
            </w:r>
          </w:p>
        </w:tc>
        <w:tc>
          <w:tcPr>
            <w:tcW w:w="2127" w:type="dxa"/>
          </w:tcPr>
          <w:p w:rsidR="00AA22D1" w:rsidRPr="00804FD8" w:rsidRDefault="00AA22D1" w:rsidP="00287E8B">
            <w:pPr>
              <w:jc w:val="center"/>
              <w:rPr>
                <w:sz w:val="20"/>
                <w:szCs w:val="20"/>
              </w:rPr>
            </w:pPr>
            <w:r>
              <w:rPr>
                <w:sz w:val="20"/>
                <w:szCs w:val="20"/>
              </w:rPr>
              <w:lastRenderedPageBreak/>
              <w:t>Подлинник</w:t>
            </w:r>
          </w:p>
        </w:tc>
      </w:tr>
      <w:tr w:rsidR="00AA22D1" w:rsidRPr="00804FD8" w:rsidTr="00287E8B">
        <w:tc>
          <w:tcPr>
            <w:tcW w:w="426" w:type="dxa"/>
          </w:tcPr>
          <w:p w:rsidR="00AA22D1" w:rsidRPr="00804FD8" w:rsidRDefault="00AA22D1" w:rsidP="00287E8B">
            <w:pPr>
              <w:jc w:val="center"/>
              <w:rPr>
                <w:sz w:val="20"/>
                <w:szCs w:val="20"/>
              </w:rPr>
            </w:pPr>
            <w:r>
              <w:rPr>
                <w:sz w:val="20"/>
                <w:szCs w:val="20"/>
              </w:rPr>
              <w:lastRenderedPageBreak/>
              <w:t>2</w:t>
            </w:r>
          </w:p>
        </w:tc>
        <w:tc>
          <w:tcPr>
            <w:tcW w:w="6663" w:type="dxa"/>
          </w:tcPr>
          <w:p w:rsidR="00AA22D1" w:rsidRPr="00804FD8" w:rsidRDefault="00AA22D1" w:rsidP="00287E8B">
            <w:pPr>
              <w:rPr>
                <w:sz w:val="20"/>
                <w:szCs w:val="20"/>
              </w:rPr>
            </w:pPr>
            <w:r>
              <w:rPr>
                <w:sz w:val="20"/>
                <w:szCs w:val="20"/>
              </w:rPr>
              <w:t>Учредительные документы (Устав, Учредительный договор)</w:t>
            </w:r>
          </w:p>
        </w:tc>
        <w:tc>
          <w:tcPr>
            <w:tcW w:w="2127" w:type="dxa"/>
          </w:tcPr>
          <w:p w:rsidR="00AA22D1" w:rsidRPr="00804FD8" w:rsidRDefault="00AA22D1" w:rsidP="00287E8B">
            <w:pPr>
              <w:jc w:val="center"/>
              <w:rPr>
                <w:sz w:val="20"/>
                <w:szCs w:val="20"/>
              </w:rPr>
            </w:pPr>
            <w:r w:rsidRPr="00804FD8">
              <w:rPr>
                <w:sz w:val="20"/>
                <w:szCs w:val="20"/>
              </w:rPr>
              <w:t>копия</w:t>
            </w:r>
          </w:p>
        </w:tc>
      </w:tr>
      <w:tr w:rsidR="00AA22D1" w:rsidRPr="00804FD8" w:rsidTr="00287E8B">
        <w:tc>
          <w:tcPr>
            <w:tcW w:w="426" w:type="dxa"/>
          </w:tcPr>
          <w:p w:rsidR="00AA22D1" w:rsidRPr="00804FD8" w:rsidRDefault="00AA22D1" w:rsidP="00287E8B">
            <w:pPr>
              <w:jc w:val="center"/>
              <w:rPr>
                <w:sz w:val="20"/>
                <w:szCs w:val="20"/>
              </w:rPr>
            </w:pPr>
            <w:r w:rsidRPr="00804FD8">
              <w:rPr>
                <w:sz w:val="20"/>
                <w:szCs w:val="20"/>
              </w:rPr>
              <w:t>3</w:t>
            </w:r>
          </w:p>
        </w:tc>
        <w:tc>
          <w:tcPr>
            <w:tcW w:w="6663" w:type="dxa"/>
          </w:tcPr>
          <w:p w:rsidR="00AA22D1" w:rsidRPr="00804FD8" w:rsidRDefault="00AA22D1" w:rsidP="00287E8B">
            <w:pPr>
              <w:rPr>
                <w:sz w:val="20"/>
                <w:szCs w:val="20"/>
              </w:rPr>
            </w:pPr>
            <w:r w:rsidRPr="00804FD8">
              <w:rPr>
                <w:sz w:val="20"/>
                <w:szCs w:val="20"/>
              </w:rPr>
              <w:t>Свидетельство о государственной регистрации юридического лица</w:t>
            </w:r>
            <w:r>
              <w:rPr>
                <w:sz w:val="20"/>
                <w:szCs w:val="20"/>
              </w:rPr>
              <w:t xml:space="preserve"> Свидетельства</w:t>
            </w:r>
            <w:r w:rsidRPr="00804FD8">
              <w:rPr>
                <w:sz w:val="20"/>
                <w:szCs w:val="20"/>
              </w:rPr>
              <w:t xml:space="preserve"> о государственной регистрации изменений Устава и Учредительного договора (если такие изменения имеются)</w:t>
            </w:r>
          </w:p>
        </w:tc>
        <w:tc>
          <w:tcPr>
            <w:tcW w:w="2127" w:type="dxa"/>
          </w:tcPr>
          <w:p w:rsidR="00AA22D1" w:rsidRPr="00804FD8" w:rsidRDefault="00AA22D1" w:rsidP="00287E8B">
            <w:pPr>
              <w:jc w:val="center"/>
              <w:rPr>
                <w:sz w:val="20"/>
                <w:szCs w:val="20"/>
              </w:rPr>
            </w:pPr>
            <w:r w:rsidRPr="00804FD8">
              <w:rPr>
                <w:sz w:val="20"/>
                <w:szCs w:val="20"/>
              </w:rPr>
              <w:t>копия</w:t>
            </w:r>
          </w:p>
        </w:tc>
      </w:tr>
      <w:tr w:rsidR="00AA22D1" w:rsidRPr="00804FD8" w:rsidTr="00287E8B">
        <w:tc>
          <w:tcPr>
            <w:tcW w:w="426" w:type="dxa"/>
          </w:tcPr>
          <w:p w:rsidR="00AA22D1" w:rsidRPr="00804FD8" w:rsidRDefault="00AA22D1" w:rsidP="00287E8B">
            <w:pPr>
              <w:jc w:val="center"/>
              <w:rPr>
                <w:sz w:val="20"/>
                <w:szCs w:val="20"/>
              </w:rPr>
            </w:pPr>
            <w:r>
              <w:rPr>
                <w:sz w:val="20"/>
                <w:szCs w:val="20"/>
              </w:rPr>
              <w:t>4</w:t>
            </w:r>
          </w:p>
        </w:tc>
        <w:tc>
          <w:tcPr>
            <w:tcW w:w="6663" w:type="dxa"/>
          </w:tcPr>
          <w:p w:rsidR="00AA22D1" w:rsidRPr="00804FD8" w:rsidRDefault="00AA22D1" w:rsidP="00287E8B">
            <w:pPr>
              <w:rPr>
                <w:sz w:val="20"/>
                <w:szCs w:val="20"/>
              </w:rPr>
            </w:pPr>
            <w:r w:rsidRPr="00804FD8">
              <w:rPr>
                <w:sz w:val="20"/>
                <w:szCs w:val="20"/>
              </w:rPr>
              <w:t>Свидетельство о постановке на учет в налоговом органе юридического лица</w:t>
            </w:r>
          </w:p>
        </w:tc>
        <w:tc>
          <w:tcPr>
            <w:tcW w:w="2127" w:type="dxa"/>
          </w:tcPr>
          <w:p w:rsidR="00AA22D1" w:rsidRPr="00804FD8" w:rsidRDefault="00AA22D1" w:rsidP="00287E8B">
            <w:pPr>
              <w:jc w:val="center"/>
              <w:rPr>
                <w:sz w:val="20"/>
                <w:szCs w:val="20"/>
              </w:rPr>
            </w:pPr>
            <w:r w:rsidRPr="00804FD8">
              <w:rPr>
                <w:sz w:val="20"/>
                <w:szCs w:val="20"/>
              </w:rPr>
              <w:t>копия</w:t>
            </w:r>
          </w:p>
        </w:tc>
      </w:tr>
      <w:tr w:rsidR="00AA22D1" w:rsidRPr="00804FD8" w:rsidTr="00287E8B">
        <w:tc>
          <w:tcPr>
            <w:tcW w:w="426" w:type="dxa"/>
          </w:tcPr>
          <w:p w:rsidR="00AA22D1" w:rsidRPr="00804FD8" w:rsidRDefault="00AA22D1" w:rsidP="00287E8B">
            <w:pPr>
              <w:jc w:val="center"/>
              <w:rPr>
                <w:sz w:val="20"/>
                <w:szCs w:val="20"/>
              </w:rPr>
            </w:pPr>
            <w:r>
              <w:rPr>
                <w:sz w:val="20"/>
                <w:szCs w:val="20"/>
              </w:rPr>
              <w:t>5</w:t>
            </w:r>
          </w:p>
        </w:tc>
        <w:tc>
          <w:tcPr>
            <w:tcW w:w="6663" w:type="dxa"/>
          </w:tcPr>
          <w:p w:rsidR="00AA22D1" w:rsidRPr="00804FD8" w:rsidRDefault="00AA22D1" w:rsidP="00287E8B">
            <w:pPr>
              <w:rPr>
                <w:sz w:val="20"/>
                <w:szCs w:val="20"/>
              </w:rPr>
            </w:pPr>
            <w:r w:rsidRPr="00804FD8">
              <w:rPr>
                <w:sz w:val="20"/>
                <w:szCs w:val="20"/>
              </w:rPr>
              <w:t xml:space="preserve">Выписку из  ЕГРЮЛ </w:t>
            </w:r>
          </w:p>
        </w:tc>
        <w:tc>
          <w:tcPr>
            <w:tcW w:w="2127" w:type="dxa"/>
          </w:tcPr>
          <w:p w:rsidR="00AA22D1" w:rsidRPr="00804FD8" w:rsidRDefault="00CA6F63" w:rsidP="00287E8B">
            <w:pPr>
              <w:jc w:val="center"/>
              <w:rPr>
                <w:sz w:val="20"/>
                <w:szCs w:val="20"/>
              </w:rPr>
            </w:pPr>
            <w:r w:rsidRPr="00804FD8">
              <w:rPr>
                <w:sz w:val="20"/>
                <w:szCs w:val="20"/>
              </w:rPr>
              <w:t xml:space="preserve">копия, заверенная </w:t>
            </w:r>
            <w:r>
              <w:rPr>
                <w:sz w:val="20"/>
                <w:szCs w:val="20"/>
              </w:rPr>
              <w:t>юридическим лицом</w:t>
            </w:r>
          </w:p>
        </w:tc>
      </w:tr>
      <w:tr w:rsidR="00AA22D1" w:rsidRPr="00804FD8" w:rsidTr="00287E8B">
        <w:tc>
          <w:tcPr>
            <w:tcW w:w="426" w:type="dxa"/>
          </w:tcPr>
          <w:p w:rsidR="00AA22D1" w:rsidRPr="00804FD8" w:rsidRDefault="00AA22D1" w:rsidP="00287E8B">
            <w:pPr>
              <w:jc w:val="center"/>
              <w:rPr>
                <w:sz w:val="20"/>
                <w:szCs w:val="20"/>
              </w:rPr>
            </w:pPr>
            <w:r>
              <w:rPr>
                <w:sz w:val="20"/>
                <w:szCs w:val="20"/>
              </w:rPr>
              <w:t>6</w:t>
            </w:r>
          </w:p>
        </w:tc>
        <w:tc>
          <w:tcPr>
            <w:tcW w:w="6663" w:type="dxa"/>
          </w:tcPr>
          <w:p w:rsidR="00AA22D1" w:rsidRPr="00804FD8" w:rsidRDefault="00AA22D1" w:rsidP="00287E8B">
            <w:pPr>
              <w:rPr>
                <w:sz w:val="20"/>
                <w:szCs w:val="20"/>
              </w:rPr>
            </w:pPr>
            <w:r w:rsidRPr="00804FD8">
              <w:rPr>
                <w:sz w:val="20"/>
                <w:szCs w:val="20"/>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27" w:type="dxa"/>
          </w:tcPr>
          <w:p w:rsidR="00AA22D1" w:rsidRPr="00804FD8" w:rsidRDefault="00AA22D1" w:rsidP="00287E8B">
            <w:pPr>
              <w:jc w:val="center"/>
              <w:rPr>
                <w:sz w:val="20"/>
                <w:szCs w:val="20"/>
              </w:rPr>
            </w:pPr>
            <w:r w:rsidRPr="00804FD8">
              <w:rPr>
                <w:sz w:val="20"/>
                <w:szCs w:val="20"/>
              </w:rPr>
              <w:t xml:space="preserve">копия, заверенная </w:t>
            </w:r>
            <w:r>
              <w:rPr>
                <w:sz w:val="20"/>
                <w:szCs w:val="20"/>
              </w:rPr>
              <w:t>юридическим лицом</w:t>
            </w:r>
            <w:r w:rsidRPr="00804FD8">
              <w:rPr>
                <w:sz w:val="20"/>
                <w:szCs w:val="20"/>
              </w:rPr>
              <w:t xml:space="preserve"> </w:t>
            </w:r>
          </w:p>
        </w:tc>
      </w:tr>
      <w:tr w:rsidR="00AA22D1" w:rsidRPr="00F83975" w:rsidTr="00287E8B">
        <w:tc>
          <w:tcPr>
            <w:tcW w:w="426" w:type="dxa"/>
          </w:tcPr>
          <w:p w:rsidR="00AA22D1" w:rsidRDefault="004E1845" w:rsidP="00287E8B">
            <w:pPr>
              <w:jc w:val="center"/>
              <w:rPr>
                <w:sz w:val="18"/>
                <w:szCs w:val="18"/>
              </w:rPr>
            </w:pPr>
            <w:r>
              <w:rPr>
                <w:sz w:val="18"/>
                <w:szCs w:val="18"/>
              </w:rPr>
              <w:t>7</w:t>
            </w:r>
          </w:p>
        </w:tc>
        <w:tc>
          <w:tcPr>
            <w:tcW w:w="6663" w:type="dxa"/>
          </w:tcPr>
          <w:p w:rsidR="00AA22D1" w:rsidRPr="004C6F94" w:rsidRDefault="00AA22D1" w:rsidP="00287E8B">
            <w:pPr>
              <w:autoSpaceDE w:val="0"/>
              <w:autoSpaceDN w:val="0"/>
              <w:adjustRightInd w:val="0"/>
              <w:jc w:val="both"/>
              <w:rPr>
                <w:sz w:val="20"/>
                <w:szCs w:val="20"/>
              </w:rPr>
            </w:pPr>
            <w:r>
              <w:rPr>
                <w:sz w:val="20"/>
                <w:szCs w:val="20"/>
              </w:rPr>
              <w:t>З</w:t>
            </w:r>
            <w:r w:rsidRPr="004C6F94">
              <w:rPr>
                <w:sz w:val="20"/>
                <w:szCs w:val="20"/>
              </w:rPr>
              <w:t>аявление об о</w:t>
            </w:r>
            <w:r>
              <w:rPr>
                <w:sz w:val="20"/>
                <w:szCs w:val="20"/>
              </w:rPr>
              <w:t xml:space="preserve">тсутствии решения о ликвидации </w:t>
            </w:r>
            <w:r w:rsidRPr="004C6F94">
              <w:rPr>
                <w:sz w:val="20"/>
                <w:szCs w:val="20"/>
              </w:rPr>
              <w:t>юридического лица</w:t>
            </w:r>
            <w:r>
              <w:rPr>
                <w:sz w:val="20"/>
                <w:szCs w:val="20"/>
              </w:rPr>
              <w:t>, об отсутствии</w:t>
            </w:r>
            <w:r w:rsidRPr="004C6F94">
              <w:rPr>
                <w:sz w:val="20"/>
                <w:szCs w:val="20"/>
              </w:rPr>
              <w:t xml:space="preserve"> решения</w:t>
            </w:r>
            <w:r>
              <w:rPr>
                <w:sz w:val="20"/>
                <w:szCs w:val="20"/>
              </w:rPr>
              <w:t xml:space="preserve"> арбитражного суда о признании юридического лица</w:t>
            </w:r>
            <w:r w:rsidRPr="004C6F94">
              <w:rPr>
                <w:sz w:val="20"/>
                <w:szCs w:val="20"/>
              </w:rPr>
              <w:t xml:space="preserve"> банкротом и об открытии конкурсного производства, об отсутствии решения </w:t>
            </w:r>
            <w:r>
              <w:rPr>
                <w:sz w:val="20"/>
                <w:szCs w:val="20"/>
              </w:rPr>
              <w:t>о приостановлении деятельности юридического лица</w:t>
            </w:r>
            <w:r w:rsidRPr="004C6F94">
              <w:rPr>
                <w:sz w:val="20"/>
                <w:szCs w:val="20"/>
              </w:rPr>
              <w:t xml:space="preserve"> в порядке, предусмотренном Кодексом Российской Федерации об административных правонарушениях</w:t>
            </w:r>
          </w:p>
        </w:tc>
        <w:tc>
          <w:tcPr>
            <w:tcW w:w="2127" w:type="dxa"/>
          </w:tcPr>
          <w:p w:rsidR="00AA22D1" w:rsidRPr="0078762A" w:rsidRDefault="00AA22D1" w:rsidP="00287E8B">
            <w:pPr>
              <w:jc w:val="center"/>
              <w:rPr>
                <w:sz w:val="20"/>
                <w:szCs w:val="20"/>
              </w:rPr>
            </w:pPr>
            <w:r w:rsidRPr="0078762A">
              <w:rPr>
                <w:sz w:val="20"/>
                <w:szCs w:val="20"/>
              </w:rPr>
              <w:t>подлинник</w:t>
            </w:r>
          </w:p>
        </w:tc>
      </w:tr>
    </w:tbl>
    <w:p w:rsidR="00AA22D1" w:rsidRPr="00C9293A" w:rsidRDefault="00AA22D1" w:rsidP="00AA22D1">
      <w:pPr>
        <w:ind w:firstLine="540"/>
        <w:jc w:val="both"/>
        <w:rPr>
          <w:rStyle w:val="af5"/>
          <w:sz w:val="20"/>
          <w:szCs w:val="20"/>
        </w:rPr>
      </w:pPr>
    </w:p>
    <w:p w:rsidR="00AA22D1" w:rsidRDefault="00AA22D1" w:rsidP="00AA22D1">
      <w:pPr>
        <w:pStyle w:val="33"/>
        <w:spacing w:after="0"/>
        <w:jc w:val="center"/>
        <w:rPr>
          <w:sz w:val="20"/>
          <w:szCs w:val="20"/>
        </w:rPr>
      </w:pPr>
      <w:r w:rsidRPr="00804FD8">
        <w:rPr>
          <w:sz w:val="20"/>
          <w:szCs w:val="20"/>
        </w:rPr>
        <w:t>Перечень документов</w:t>
      </w:r>
      <w:r>
        <w:rPr>
          <w:sz w:val="20"/>
          <w:szCs w:val="20"/>
        </w:rPr>
        <w:t>,</w:t>
      </w:r>
      <w:r w:rsidRPr="00804FD8">
        <w:rPr>
          <w:sz w:val="20"/>
          <w:szCs w:val="20"/>
        </w:rPr>
        <w:t xml:space="preserve"> представляемых </w:t>
      </w:r>
      <w:r>
        <w:rPr>
          <w:sz w:val="20"/>
          <w:szCs w:val="20"/>
        </w:rPr>
        <w:t xml:space="preserve">Победителем аукциона – индивидуальным предпринимателем </w:t>
      </w:r>
    </w:p>
    <w:p w:rsidR="00165783" w:rsidRDefault="00AA22D1" w:rsidP="00165783">
      <w:pPr>
        <w:pStyle w:val="33"/>
        <w:spacing w:after="0"/>
        <w:jc w:val="center"/>
        <w:rPr>
          <w:sz w:val="20"/>
          <w:szCs w:val="20"/>
        </w:rPr>
      </w:pPr>
      <w:r w:rsidRPr="00813C49">
        <w:rPr>
          <w:sz w:val="20"/>
          <w:szCs w:val="20"/>
        </w:rPr>
        <w:t xml:space="preserve">для оформления  </w:t>
      </w:r>
      <w:r>
        <w:rPr>
          <w:sz w:val="20"/>
          <w:szCs w:val="20"/>
        </w:rPr>
        <w:t xml:space="preserve">Договора </w:t>
      </w:r>
      <w:r w:rsidR="00165783">
        <w:rPr>
          <w:sz w:val="20"/>
          <w:szCs w:val="20"/>
        </w:rPr>
        <w:t>на право размещения объекта развлечения</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663"/>
        <w:gridCol w:w="2127"/>
      </w:tblGrid>
      <w:tr w:rsidR="00AA22D1" w:rsidRPr="00804FD8" w:rsidTr="00287E8B">
        <w:tc>
          <w:tcPr>
            <w:tcW w:w="426" w:type="dxa"/>
          </w:tcPr>
          <w:p w:rsidR="00AA22D1" w:rsidRPr="002A678C" w:rsidRDefault="00AA22D1" w:rsidP="00287E8B">
            <w:pPr>
              <w:ind w:right="-108"/>
              <w:jc w:val="center"/>
              <w:rPr>
                <w:b/>
                <w:sz w:val="16"/>
                <w:szCs w:val="16"/>
              </w:rPr>
            </w:pPr>
            <w:r w:rsidRPr="002A678C">
              <w:rPr>
                <w:b/>
                <w:sz w:val="16"/>
                <w:szCs w:val="16"/>
              </w:rPr>
              <w:t>№</w:t>
            </w:r>
          </w:p>
          <w:p w:rsidR="00AA22D1" w:rsidRPr="00A76A58" w:rsidRDefault="00AA22D1" w:rsidP="00287E8B">
            <w:pPr>
              <w:ind w:right="-108"/>
              <w:jc w:val="center"/>
              <w:rPr>
                <w:b/>
                <w:sz w:val="20"/>
                <w:szCs w:val="20"/>
              </w:rPr>
            </w:pPr>
            <w:proofErr w:type="gramStart"/>
            <w:r w:rsidRPr="002A678C">
              <w:rPr>
                <w:b/>
                <w:sz w:val="16"/>
                <w:szCs w:val="16"/>
              </w:rPr>
              <w:t>п</w:t>
            </w:r>
            <w:proofErr w:type="gramEnd"/>
            <w:r w:rsidRPr="002A678C">
              <w:rPr>
                <w:b/>
                <w:sz w:val="16"/>
                <w:szCs w:val="16"/>
              </w:rPr>
              <w:t>/п</w:t>
            </w:r>
          </w:p>
        </w:tc>
        <w:tc>
          <w:tcPr>
            <w:tcW w:w="6663" w:type="dxa"/>
          </w:tcPr>
          <w:p w:rsidR="00AA22D1" w:rsidRPr="00C20776" w:rsidRDefault="00AA22D1" w:rsidP="00287E8B">
            <w:pPr>
              <w:pStyle w:val="4"/>
              <w:jc w:val="center"/>
              <w:rPr>
                <w:sz w:val="20"/>
                <w:szCs w:val="20"/>
                <w:lang w:val="ru-RU" w:eastAsia="ru-RU"/>
              </w:rPr>
            </w:pPr>
            <w:r w:rsidRPr="00C20776">
              <w:rPr>
                <w:sz w:val="20"/>
                <w:szCs w:val="20"/>
                <w:lang w:val="ru-RU" w:eastAsia="ru-RU"/>
              </w:rPr>
              <w:t>Название документа</w:t>
            </w:r>
          </w:p>
        </w:tc>
        <w:tc>
          <w:tcPr>
            <w:tcW w:w="2127" w:type="dxa"/>
          </w:tcPr>
          <w:p w:rsidR="00AA22D1" w:rsidRPr="00C20776" w:rsidRDefault="00AA22D1" w:rsidP="00287E8B">
            <w:pPr>
              <w:pStyle w:val="4"/>
              <w:jc w:val="center"/>
              <w:rPr>
                <w:sz w:val="20"/>
                <w:szCs w:val="20"/>
                <w:lang w:val="ru-RU" w:eastAsia="ru-RU"/>
              </w:rPr>
            </w:pPr>
            <w:r w:rsidRPr="00C20776">
              <w:rPr>
                <w:sz w:val="20"/>
                <w:szCs w:val="20"/>
                <w:lang w:val="ru-RU" w:eastAsia="ru-RU"/>
              </w:rPr>
              <w:t>Форма документа</w:t>
            </w:r>
          </w:p>
        </w:tc>
      </w:tr>
      <w:tr w:rsidR="00AA22D1" w:rsidRPr="00804FD8" w:rsidTr="00287E8B">
        <w:tc>
          <w:tcPr>
            <w:tcW w:w="426" w:type="dxa"/>
          </w:tcPr>
          <w:p w:rsidR="00AA22D1" w:rsidRPr="00A76A58" w:rsidRDefault="00AA22D1" w:rsidP="00287E8B">
            <w:pPr>
              <w:jc w:val="center"/>
              <w:rPr>
                <w:sz w:val="20"/>
                <w:szCs w:val="20"/>
              </w:rPr>
            </w:pPr>
            <w:r w:rsidRPr="00A76A58">
              <w:rPr>
                <w:sz w:val="20"/>
                <w:szCs w:val="20"/>
              </w:rPr>
              <w:t>1</w:t>
            </w:r>
          </w:p>
        </w:tc>
        <w:tc>
          <w:tcPr>
            <w:tcW w:w="6663" w:type="dxa"/>
          </w:tcPr>
          <w:p w:rsidR="00AA22D1" w:rsidRPr="00A76A58" w:rsidRDefault="00AA22D1" w:rsidP="00287E8B">
            <w:pPr>
              <w:pStyle w:val="ConsPlusNormal"/>
              <w:widowControl/>
              <w:ind w:firstLine="0"/>
              <w:jc w:val="both"/>
            </w:pPr>
            <w:r>
              <w:rPr>
                <w:rFonts w:ascii="Times New Roman" w:hAnsi="Times New Roman" w:cs="Times New Roman"/>
              </w:rPr>
              <w:t>С</w:t>
            </w:r>
            <w:r w:rsidRPr="00A76A58">
              <w:rPr>
                <w:rFonts w:ascii="Times New Roman" w:hAnsi="Times New Roman" w:cs="Times New Roman"/>
              </w:rPr>
              <w:t>ведения о м</w:t>
            </w:r>
            <w:r>
              <w:rPr>
                <w:rFonts w:ascii="Times New Roman" w:hAnsi="Times New Roman" w:cs="Times New Roman"/>
              </w:rPr>
              <w:t xml:space="preserve">есте нахождения, почтовый адрес, банковские реквизиты (если таковые имеются), </w:t>
            </w:r>
            <w:r w:rsidRPr="00A76A58">
              <w:rPr>
                <w:rFonts w:ascii="Times New Roman" w:hAnsi="Times New Roman" w:cs="Times New Roman"/>
              </w:rPr>
              <w:t>номер контактного телефона</w:t>
            </w:r>
          </w:p>
        </w:tc>
        <w:tc>
          <w:tcPr>
            <w:tcW w:w="2127" w:type="dxa"/>
          </w:tcPr>
          <w:p w:rsidR="00AA22D1" w:rsidRPr="00804FD8" w:rsidRDefault="00AA22D1" w:rsidP="00287E8B">
            <w:pPr>
              <w:jc w:val="center"/>
              <w:rPr>
                <w:sz w:val="20"/>
                <w:szCs w:val="20"/>
              </w:rPr>
            </w:pPr>
            <w:r>
              <w:rPr>
                <w:sz w:val="20"/>
                <w:szCs w:val="20"/>
              </w:rPr>
              <w:t>Подлинник</w:t>
            </w:r>
          </w:p>
        </w:tc>
      </w:tr>
      <w:tr w:rsidR="00AA22D1" w:rsidRPr="00804FD8" w:rsidTr="00287E8B">
        <w:tc>
          <w:tcPr>
            <w:tcW w:w="426" w:type="dxa"/>
          </w:tcPr>
          <w:p w:rsidR="00AA22D1" w:rsidRPr="00804FD8" w:rsidRDefault="00AA22D1" w:rsidP="00287E8B">
            <w:pPr>
              <w:jc w:val="center"/>
              <w:rPr>
                <w:sz w:val="20"/>
                <w:szCs w:val="20"/>
              </w:rPr>
            </w:pPr>
            <w:r>
              <w:rPr>
                <w:sz w:val="20"/>
                <w:szCs w:val="20"/>
              </w:rPr>
              <w:t>2</w:t>
            </w:r>
          </w:p>
        </w:tc>
        <w:tc>
          <w:tcPr>
            <w:tcW w:w="6663" w:type="dxa"/>
          </w:tcPr>
          <w:p w:rsidR="00AA22D1" w:rsidRPr="00B75D5C" w:rsidRDefault="00AA22D1" w:rsidP="00287E8B">
            <w:pPr>
              <w:rPr>
                <w:sz w:val="20"/>
                <w:szCs w:val="20"/>
              </w:rPr>
            </w:pPr>
            <w:r w:rsidRPr="00C52CF0">
              <w:rPr>
                <w:sz w:val="20"/>
                <w:szCs w:val="20"/>
              </w:rPr>
              <w:t>Копия общегражданского паспорта претендента (1, 2 и 5 страницы)</w:t>
            </w:r>
            <w:r w:rsidRPr="00B75D5C">
              <w:rPr>
                <w:sz w:val="20"/>
                <w:szCs w:val="20"/>
              </w:rPr>
              <w:t xml:space="preserve"> </w:t>
            </w:r>
          </w:p>
        </w:tc>
        <w:tc>
          <w:tcPr>
            <w:tcW w:w="2127" w:type="dxa"/>
          </w:tcPr>
          <w:p w:rsidR="00AA22D1" w:rsidRPr="00804FD8" w:rsidRDefault="00AA22D1" w:rsidP="00287E8B">
            <w:pPr>
              <w:jc w:val="center"/>
              <w:rPr>
                <w:sz w:val="20"/>
                <w:szCs w:val="20"/>
              </w:rPr>
            </w:pPr>
            <w:r w:rsidRPr="00804FD8">
              <w:rPr>
                <w:sz w:val="20"/>
                <w:szCs w:val="20"/>
              </w:rPr>
              <w:t>копия</w:t>
            </w:r>
          </w:p>
        </w:tc>
      </w:tr>
      <w:tr w:rsidR="00AA22D1" w:rsidRPr="00804FD8" w:rsidTr="00287E8B">
        <w:tc>
          <w:tcPr>
            <w:tcW w:w="426" w:type="dxa"/>
          </w:tcPr>
          <w:p w:rsidR="00AA22D1" w:rsidRPr="00804FD8" w:rsidRDefault="00AA22D1" w:rsidP="00287E8B">
            <w:pPr>
              <w:jc w:val="center"/>
              <w:rPr>
                <w:sz w:val="20"/>
                <w:szCs w:val="20"/>
              </w:rPr>
            </w:pPr>
            <w:r w:rsidRPr="00804FD8">
              <w:rPr>
                <w:sz w:val="20"/>
                <w:szCs w:val="20"/>
              </w:rPr>
              <w:t>3</w:t>
            </w:r>
          </w:p>
        </w:tc>
        <w:tc>
          <w:tcPr>
            <w:tcW w:w="6663" w:type="dxa"/>
          </w:tcPr>
          <w:p w:rsidR="00AA22D1" w:rsidRPr="00804FD8" w:rsidRDefault="00AA22D1" w:rsidP="00287E8B">
            <w:pPr>
              <w:rPr>
                <w:sz w:val="20"/>
                <w:szCs w:val="20"/>
              </w:rPr>
            </w:pPr>
            <w:r w:rsidRPr="00804FD8">
              <w:rPr>
                <w:sz w:val="20"/>
                <w:szCs w:val="20"/>
              </w:rPr>
              <w:t xml:space="preserve">Свидетельство о государственной регистрации </w:t>
            </w:r>
            <w:r>
              <w:rPr>
                <w:sz w:val="20"/>
                <w:szCs w:val="20"/>
              </w:rPr>
              <w:t>ИП</w:t>
            </w:r>
          </w:p>
        </w:tc>
        <w:tc>
          <w:tcPr>
            <w:tcW w:w="2127" w:type="dxa"/>
          </w:tcPr>
          <w:p w:rsidR="00AA22D1" w:rsidRPr="00804FD8" w:rsidRDefault="00AA22D1" w:rsidP="00287E8B">
            <w:pPr>
              <w:jc w:val="center"/>
              <w:rPr>
                <w:sz w:val="20"/>
                <w:szCs w:val="20"/>
              </w:rPr>
            </w:pPr>
            <w:r w:rsidRPr="00804FD8">
              <w:rPr>
                <w:sz w:val="20"/>
                <w:szCs w:val="20"/>
              </w:rPr>
              <w:t>копия</w:t>
            </w:r>
          </w:p>
        </w:tc>
      </w:tr>
      <w:tr w:rsidR="00AA22D1" w:rsidRPr="00804FD8" w:rsidTr="00287E8B">
        <w:tc>
          <w:tcPr>
            <w:tcW w:w="426" w:type="dxa"/>
          </w:tcPr>
          <w:p w:rsidR="00AA22D1" w:rsidRPr="00804FD8" w:rsidRDefault="00AA22D1" w:rsidP="00287E8B">
            <w:pPr>
              <w:jc w:val="center"/>
              <w:rPr>
                <w:sz w:val="20"/>
                <w:szCs w:val="20"/>
              </w:rPr>
            </w:pPr>
            <w:r>
              <w:rPr>
                <w:sz w:val="20"/>
                <w:szCs w:val="20"/>
              </w:rPr>
              <w:t>4</w:t>
            </w:r>
          </w:p>
        </w:tc>
        <w:tc>
          <w:tcPr>
            <w:tcW w:w="6663" w:type="dxa"/>
          </w:tcPr>
          <w:p w:rsidR="00AA22D1" w:rsidRPr="00804FD8" w:rsidRDefault="00AA22D1" w:rsidP="00287E8B">
            <w:pPr>
              <w:rPr>
                <w:sz w:val="20"/>
                <w:szCs w:val="20"/>
              </w:rPr>
            </w:pPr>
            <w:r w:rsidRPr="00804FD8">
              <w:rPr>
                <w:sz w:val="20"/>
                <w:szCs w:val="20"/>
              </w:rPr>
              <w:t xml:space="preserve">Свидетельство о постановке на учет в налоговом органе </w:t>
            </w:r>
            <w:r>
              <w:rPr>
                <w:sz w:val="20"/>
                <w:szCs w:val="20"/>
              </w:rPr>
              <w:t>ИП</w:t>
            </w:r>
          </w:p>
        </w:tc>
        <w:tc>
          <w:tcPr>
            <w:tcW w:w="2127" w:type="dxa"/>
          </w:tcPr>
          <w:p w:rsidR="00AA22D1" w:rsidRPr="00804FD8" w:rsidRDefault="00AA22D1" w:rsidP="00287E8B">
            <w:pPr>
              <w:jc w:val="center"/>
              <w:rPr>
                <w:sz w:val="20"/>
                <w:szCs w:val="20"/>
              </w:rPr>
            </w:pPr>
            <w:r w:rsidRPr="00804FD8">
              <w:rPr>
                <w:sz w:val="20"/>
                <w:szCs w:val="20"/>
              </w:rPr>
              <w:t>копия</w:t>
            </w:r>
          </w:p>
        </w:tc>
      </w:tr>
      <w:tr w:rsidR="00AA22D1" w:rsidRPr="00804FD8" w:rsidTr="00287E8B">
        <w:tc>
          <w:tcPr>
            <w:tcW w:w="426" w:type="dxa"/>
          </w:tcPr>
          <w:p w:rsidR="00AA22D1" w:rsidRPr="00804FD8" w:rsidRDefault="00AA22D1" w:rsidP="00287E8B">
            <w:pPr>
              <w:jc w:val="center"/>
              <w:rPr>
                <w:sz w:val="20"/>
                <w:szCs w:val="20"/>
              </w:rPr>
            </w:pPr>
            <w:r>
              <w:rPr>
                <w:sz w:val="20"/>
                <w:szCs w:val="20"/>
              </w:rPr>
              <w:t>5</w:t>
            </w:r>
          </w:p>
        </w:tc>
        <w:tc>
          <w:tcPr>
            <w:tcW w:w="6663" w:type="dxa"/>
          </w:tcPr>
          <w:p w:rsidR="00AA22D1" w:rsidRPr="00804FD8" w:rsidRDefault="00AA22D1" w:rsidP="00287E8B">
            <w:pPr>
              <w:rPr>
                <w:sz w:val="20"/>
                <w:szCs w:val="20"/>
              </w:rPr>
            </w:pPr>
            <w:r w:rsidRPr="00804FD8">
              <w:rPr>
                <w:sz w:val="20"/>
                <w:szCs w:val="20"/>
              </w:rPr>
              <w:t xml:space="preserve">Выписку из  </w:t>
            </w:r>
            <w:r>
              <w:rPr>
                <w:sz w:val="20"/>
                <w:szCs w:val="20"/>
              </w:rPr>
              <w:t>ЕГРИП</w:t>
            </w:r>
          </w:p>
        </w:tc>
        <w:tc>
          <w:tcPr>
            <w:tcW w:w="2127" w:type="dxa"/>
          </w:tcPr>
          <w:p w:rsidR="00AA22D1" w:rsidRPr="00804FD8" w:rsidRDefault="00AA22D1" w:rsidP="00287E8B">
            <w:pPr>
              <w:jc w:val="center"/>
              <w:rPr>
                <w:sz w:val="20"/>
                <w:szCs w:val="20"/>
              </w:rPr>
            </w:pPr>
            <w:r>
              <w:rPr>
                <w:sz w:val="20"/>
                <w:szCs w:val="20"/>
              </w:rPr>
              <w:t>копия</w:t>
            </w:r>
          </w:p>
        </w:tc>
      </w:tr>
      <w:tr w:rsidR="00AA22D1" w:rsidRPr="00F83975" w:rsidTr="00287E8B">
        <w:tc>
          <w:tcPr>
            <w:tcW w:w="426" w:type="dxa"/>
          </w:tcPr>
          <w:p w:rsidR="00AA22D1" w:rsidRDefault="00AA22D1" w:rsidP="00287E8B">
            <w:pPr>
              <w:jc w:val="center"/>
              <w:rPr>
                <w:sz w:val="18"/>
                <w:szCs w:val="18"/>
              </w:rPr>
            </w:pPr>
            <w:r>
              <w:rPr>
                <w:sz w:val="18"/>
                <w:szCs w:val="18"/>
              </w:rPr>
              <w:t>6</w:t>
            </w:r>
          </w:p>
        </w:tc>
        <w:tc>
          <w:tcPr>
            <w:tcW w:w="6663" w:type="dxa"/>
          </w:tcPr>
          <w:p w:rsidR="00AA22D1" w:rsidRPr="004C6F94" w:rsidRDefault="00AA22D1" w:rsidP="00287E8B">
            <w:pPr>
              <w:autoSpaceDE w:val="0"/>
              <w:autoSpaceDN w:val="0"/>
              <w:adjustRightInd w:val="0"/>
              <w:jc w:val="both"/>
              <w:rPr>
                <w:sz w:val="20"/>
                <w:szCs w:val="20"/>
              </w:rPr>
            </w:pPr>
            <w:r>
              <w:rPr>
                <w:sz w:val="20"/>
                <w:szCs w:val="20"/>
              </w:rPr>
              <w:t>З</w:t>
            </w:r>
            <w:r w:rsidRPr="004C6F94">
              <w:rPr>
                <w:sz w:val="20"/>
                <w:szCs w:val="20"/>
              </w:rPr>
              <w:t>аявление об о</w:t>
            </w:r>
            <w:r>
              <w:rPr>
                <w:sz w:val="20"/>
                <w:szCs w:val="20"/>
              </w:rPr>
              <w:t>тсутствии решения о ликвидации ИП, об отсутствии</w:t>
            </w:r>
            <w:r w:rsidRPr="004C6F94">
              <w:rPr>
                <w:sz w:val="20"/>
                <w:szCs w:val="20"/>
              </w:rPr>
              <w:t xml:space="preserve"> решения</w:t>
            </w:r>
            <w:r>
              <w:rPr>
                <w:sz w:val="20"/>
                <w:szCs w:val="20"/>
              </w:rPr>
              <w:t xml:space="preserve"> арбитражного суда о признании ИП</w:t>
            </w:r>
            <w:r w:rsidRPr="004C6F94">
              <w:rPr>
                <w:sz w:val="20"/>
                <w:szCs w:val="20"/>
              </w:rPr>
              <w:t xml:space="preserve"> банкротом и об открытии конкурсного производства, об отсутствии решения </w:t>
            </w:r>
            <w:r>
              <w:rPr>
                <w:sz w:val="20"/>
                <w:szCs w:val="20"/>
              </w:rPr>
              <w:t>о приостановлении деятельности ИП</w:t>
            </w:r>
            <w:r w:rsidRPr="004C6F94">
              <w:rPr>
                <w:sz w:val="20"/>
                <w:szCs w:val="20"/>
              </w:rPr>
              <w:t xml:space="preserve"> в порядке, предусмотренном Кодексом Российской Федерации об административных правонарушениях</w:t>
            </w:r>
          </w:p>
        </w:tc>
        <w:tc>
          <w:tcPr>
            <w:tcW w:w="2127" w:type="dxa"/>
          </w:tcPr>
          <w:p w:rsidR="00AA22D1" w:rsidRPr="0078762A" w:rsidRDefault="00AA22D1" w:rsidP="00287E8B">
            <w:pPr>
              <w:jc w:val="center"/>
              <w:rPr>
                <w:sz w:val="20"/>
                <w:szCs w:val="20"/>
              </w:rPr>
            </w:pPr>
            <w:r w:rsidRPr="0078762A">
              <w:rPr>
                <w:sz w:val="20"/>
                <w:szCs w:val="20"/>
              </w:rPr>
              <w:t>подлинник</w:t>
            </w:r>
          </w:p>
        </w:tc>
      </w:tr>
    </w:tbl>
    <w:p w:rsidR="00AA22D1" w:rsidRPr="00E86812" w:rsidRDefault="00AA22D1" w:rsidP="00F10B03">
      <w:pPr>
        <w:pStyle w:val="33"/>
        <w:spacing w:after="0"/>
        <w:ind w:firstLine="709"/>
        <w:jc w:val="center"/>
      </w:pPr>
    </w:p>
    <w:sectPr w:rsidR="00AA22D1" w:rsidRPr="00E868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D8" w:rsidRDefault="003564D8" w:rsidP="005527AD">
      <w:r>
        <w:separator/>
      </w:r>
    </w:p>
  </w:endnote>
  <w:endnote w:type="continuationSeparator" w:id="0">
    <w:p w:rsidR="003564D8" w:rsidRDefault="003564D8" w:rsidP="0055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D8" w:rsidRDefault="003564D8" w:rsidP="005527AD">
      <w:r>
        <w:separator/>
      </w:r>
    </w:p>
  </w:footnote>
  <w:footnote w:type="continuationSeparator" w:id="0">
    <w:p w:rsidR="003564D8" w:rsidRDefault="003564D8" w:rsidP="00552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55D"/>
    <w:multiLevelType w:val="hybridMultilevel"/>
    <w:tmpl w:val="509E216A"/>
    <w:lvl w:ilvl="0" w:tplc="604002E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C255B7B"/>
    <w:multiLevelType w:val="hybridMultilevel"/>
    <w:tmpl w:val="5A26E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5E"/>
    <w:rsid w:val="00006C01"/>
    <w:rsid w:val="0001106A"/>
    <w:rsid w:val="00015338"/>
    <w:rsid w:val="000225FB"/>
    <w:rsid w:val="00064A54"/>
    <w:rsid w:val="000779B0"/>
    <w:rsid w:val="00085A3A"/>
    <w:rsid w:val="000A0E5E"/>
    <w:rsid w:val="000A1685"/>
    <w:rsid w:val="000B3AEC"/>
    <w:rsid w:val="000D3311"/>
    <w:rsid w:val="000D6937"/>
    <w:rsid w:val="00102615"/>
    <w:rsid w:val="0012626B"/>
    <w:rsid w:val="001337DD"/>
    <w:rsid w:val="00145D8C"/>
    <w:rsid w:val="001622AE"/>
    <w:rsid w:val="00165783"/>
    <w:rsid w:val="001858B5"/>
    <w:rsid w:val="001A301B"/>
    <w:rsid w:val="001B5FD5"/>
    <w:rsid w:val="001C08C5"/>
    <w:rsid w:val="001E421D"/>
    <w:rsid w:val="001E466B"/>
    <w:rsid w:val="00217F72"/>
    <w:rsid w:val="00221530"/>
    <w:rsid w:val="00221BDA"/>
    <w:rsid w:val="002244F1"/>
    <w:rsid w:val="00232723"/>
    <w:rsid w:val="002327F4"/>
    <w:rsid w:val="002428BA"/>
    <w:rsid w:val="00242FE3"/>
    <w:rsid w:val="002742FE"/>
    <w:rsid w:val="00277124"/>
    <w:rsid w:val="00282F8C"/>
    <w:rsid w:val="00284334"/>
    <w:rsid w:val="00287E8B"/>
    <w:rsid w:val="002A3328"/>
    <w:rsid w:val="002D37DA"/>
    <w:rsid w:val="0030137B"/>
    <w:rsid w:val="00310F87"/>
    <w:rsid w:val="003407E0"/>
    <w:rsid w:val="003564D8"/>
    <w:rsid w:val="00357DFC"/>
    <w:rsid w:val="003616A4"/>
    <w:rsid w:val="00365F88"/>
    <w:rsid w:val="003736DC"/>
    <w:rsid w:val="0039012E"/>
    <w:rsid w:val="0039164D"/>
    <w:rsid w:val="003929DE"/>
    <w:rsid w:val="00397A65"/>
    <w:rsid w:val="003B3EAB"/>
    <w:rsid w:val="003C188D"/>
    <w:rsid w:val="003C60FB"/>
    <w:rsid w:val="003E625C"/>
    <w:rsid w:val="00402E66"/>
    <w:rsid w:val="00424F30"/>
    <w:rsid w:val="00433641"/>
    <w:rsid w:val="00460592"/>
    <w:rsid w:val="004668B4"/>
    <w:rsid w:val="00485EEC"/>
    <w:rsid w:val="00492042"/>
    <w:rsid w:val="0049359F"/>
    <w:rsid w:val="004A0B55"/>
    <w:rsid w:val="004C5BBB"/>
    <w:rsid w:val="004E1845"/>
    <w:rsid w:val="004E5327"/>
    <w:rsid w:val="004F0080"/>
    <w:rsid w:val="00520ECE"/>
    <w:rsid w:val="00536B7B"/>
    <w:rsid w:val="005446A9"/>
    <w:rsid w:val="005527AD"/>
    <w:rsid w:val="00593602"/>
    <w:rsid w:val="005B3748"/>
    <w:rsid w:val="005C7129"/>
    <w:rsid w:val="005D057C"/>
    <w:rsid w:val="005D62DB"/>
    <w:rsid w:val="0060776B"/>
    <w:rsid w:val="006104EA"/>
    <w:rsid w:val="006207B7"/>
    <w:rsid w:val="00625AE5"/>
    <w:rsid w:val="00640988"/>
    <w:rsid w:val="00660078"/>
    <w:rsid w:val="00661129"/>
    <w:rsid w:val="0067450D"/>
    <w:rsid w:val="00684150"/>
    <w:rsid w:val="00690D8E"/>
    <w:rsid w:val="006A208A"/>
    <w:rsid w:val="006F2F5E"/>
    <w:rsid w:val="006F5F2A"/>
    <w:rsid w:val="00725750"/>
    <w:rsid w:val="007455AB"/>
    <w:rsid w:val="0075318C"/>
    <w:rsid w:val="00777F04"/>
    <w:rsid w:val="007868A4"/>
    <w:rsid w:val="00786F48"/>
    <w:rsid w:val="007A6EEB"/>
    <w:rsid w:val="007B168E"/>
    <w:rsid w:val="007B34E1"/>
    <w:rsid w:val="007C1CC8"/>
    <w:rsid w:val="007C4A52"/>
    <w:rsid w:val="007E7B05"/>
    <w:rsid w:val="00801750"/>
    <w:rsid w:val="00814C88"/>
    <w:rsid w:val="0082069E"/>
    <w:rsid w:val="00820AF2"/>
    <w:rsid w:val="008631D3"/>
    <w:rsid w:val="00867B42"/>
    <w:rsid w:val="00870DDD"/>
    <w:rsid w:val="008C7214"/>
    <w:rsid w:val="008E1A38"/>
    <w:rsid w:val="0091113C"/>
    <w:rsid w:val="009128FA"/>
    <w:rsid w:val="00934EE4"/>
    <w:rsid w:val="00946DA2"/>
    <w:rsid w:val="00955C5D"/>
    <w:rsid w:val="009771C7"/>
    <w:rsid w:val="00977EDF"/>
    <w:rsid w:val="00984D10"/>
    <w:rsid w:val="0099756B"/>
    <w:rsid w:val="009B0FBD"/>
    <w:rsid w:val="009C6E2F"/>
    <w:rsid w:val="009C74E5"/>
    <w:rsid w:val="009C77A9"/>
    <w:rsid w:val="009D25D3"/>
    <w:rsid w:val="009D631C"/>
    <w:rsid w:val="009E4637"/>
    <w:rsid w:val="009E6872"/>
    <w:rsid w:val="009E7BF1"/>
    <w:rsid w:val="00A432BD"/>
    <w:rsid w:val="00A5056A"/>
    <w:rsid w:val="00A5771A"/>
    <w:rsid w:val="00A9089B"/>
    <w:rsid w:val="00A94D44"/>
    <w:rsid w:val="00AA22D1"/>
    <w:rsid w:val="00AB173E"/>
    <w:rsid w:val="00AC0C5D"/>
    <w:rsid w:val="00AD16F8"/>
    <w:rsid w:val="00AE2890"/>
    <w:rsid w:val="00B01CF8"/>
    <w:rsid w:val="00B17F8C"/>
    <w:rsid w:val="00B23BDB"/>
    <w:rsid w:val="00B24492"/>
    <w:rsid w:val="00B408C7"/>
    <w:rsid w:val="00B420C5"/>
    <w:rsid w:val="00B543D8"/>
    <w:rsid w:val="00B94B83"/>
    <w:rsid w:val="00BA26C4"/>
    <w:rsid w:val="00BD6E99"/>
    <w:rsid w:val="00BF26FA"/>
    <w:rsid w:val="00C05BFE"/>
    <w:rsid w:val="00C3658A"/>
    <w:rsid w:val="00C6333E"/>
    <w:rsid w:val="00C72A18"/>
    <w:rsid w:val="00C75921"/>
    <w:rsid w:val="00C822CF"/>
    <w:rsid w:val="00C84808"/>
    <w:rsid w:val="00CA6F63"/>
    <w:rsid w:val="00CD68D9"/>
    <w:rsid w:val="00CE1E23"/>
    <w:rsid w:val="00CE63B6"/>
    <w:rsid w:val="00CE7B86"/>
    <w:rsid w:val="00CF3645"/>
    <w:rsid w:val="00D001A5"/>
    <w:rsid w:val="00D046FA"/>
    <w:rsid w:val="00D1315A"/>
    <w:rsid w:val="00D32811"/>
    <w:rsid w:val="00D57458"/>
    <w:rsid w:val="00D77705"/>
    <w:rsid w:val="00DD12C2"/>
    <w:rsid w:val="00DD5296"/>
    <w:rsid w:val="00E42D84"/>
    <w:rsid w:val="00E67034"/>
    <w:rsid w:val="00E73D38"/>
    <w:rsid w:val="00E7591B"/>
    <w:rsid w:val="00E80236"/>
    <w:rsid w:val="00E80D78"/>
    <w:rsid w:val="00E83102"/>
    <w:rsid w:val="00E86812"/>
    <w:rsid w:val="00EA2AD3"/>
    <w:rsid w:val="00EF5BF9"/>
    <w:rsid w:val="00F10B03"/>
    <w:rsid w:val="00F27C67"/>
    <w:rsid w:val="00F47755"/>
    <w:rsid w:val="00F647BA"/>
    <w:rsid w:val="00F717ED"/>
    <w:rsid w:val="00F847D1"/>
    <w:rsid w:val="00F9688E"/>
    <w:rsid w:val="00F96E71"/>
    <w:rsid w:val="00FA6B80"/>
    <w:rsid w:val="00FD1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5C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2244F1"/>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82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A22D1"/>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B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9B0FBD"/>
    <w:pPr>
      <w:spacing w:before="100" w:beforeAutospacing="1" w:after="100" w:afterAutospacing="1"/>
    </w:pPr>
  </w:style>
  <w:style w:type="character" w:styleId="a4">
    <w:name w:val="Hyperlink"/>
    <w:rsid w:val="009B0FBD"/>
    <w:rPr>
      <w:color w:val="0000FF"/>
      <w:u w:val="single"/>
    </w:rPr>
  </w:style>
  <w:style w:type="paragraph" w:customStyle="1" w:styleId="ConsPlusNonformat">
    <w:name w:val="ConsPlusNonformat"/>
    <w:rsid w:val="009B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3407E0"/>
    <w:pPr>
      <w:ind w:left="720"/>
      <w:contextualSpacing/>
    </w:pPr>
  </w:style>
  <w:style w:type="paragraph" w:styleId="a6">
    <w:name w:val="Normal (Web)"/>
    <w:basedOn w:val="a"/>
    <w:unhideWhenUsed/>
    <w:rsid w:val="005527AD"/>
    <w:pPr>
      <w:spacing w:before="100" w:beforeAutospacing="1" w:after="100" w:afterAutospacing="1"/>
    </w:pPr>
  </w:style>
  <w:style w:type="paragraph" w:customStyle="1" w:styleId="a7">
    <w:name w:val="Таблицы (моноширинный)"/>
    <w:basedOn w:val="a"/>
    <w:uiPriority w:val="99"/>
    <w:rsid w:val="005527AD"/>
    <w:pPr>
      <w:widowControl w:val="0"/>
      <w:suppressAutoHyphens/>
      <w:autoSpaceDN w:val="0"/>
      <w:jc w:val="both"/>
      <w:textAlignment w:val="baseline"/>
    </w:pPr>
    <w:rPr>
      <w:rFonts w:ascii="Courier New" w:hAnsi="Courier New" w:cs="Courier New"/>
      <w:kern w:val="3"/>
      <w:lang w:bidi="hi-IN"/>
    </w:rPr>
  </w:style>
  <w:style w:type="paragraph" w:styleId="a8">
    <w:name w:val="header"/>
    <w:basedOn w:val="a"/>
    <w:link w:val="a9"/>
    <w:uiPriority w:val="99"/>
    <w:unhideWhenUsed/>
    <w:rsid w:val="005527AD"/>
    <w:pPr>
      <w:tabs>
        <w:tab w:val="center" w:pos="4677"/>
        <w:tab w:val="right" w:pos="9355"/>
      </w:tabs>
    </w:pPr>
  </w:style>
  <w:style w:type="character" w:customStyle="1" w:styleId="a9">
    <w:name w:val="Верхний колонтитул Знак"/>
    <w:basedOn w:val="a0"/>
    <w:link w:val="a8"/>
    <w:uiPriority w:val="99"/>
    <w:rsid w:val="005527A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527AD"/>
    <w:pPr>
      <w:tabs>
        <w:tab w:val="center" w:pos="4677"/>
        <w:tab w:val="right" w:pos="9355"/>
      </w:tabs>
    </w:pPr>
  </w:style>
  <w:style w:type="character" w:customStyle="1" w:styleId="ab">
    <w:name w:val="Нижний колонтитул Знак"/>
    <w:basedOn w:val="a0"/>
    <w:link w:val="aa"/>
    <w:uiPriority w:val="99"/>
    <w:rsid w:val="005527AD"/>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2244F1"/>
    <w:rPr>
      <w:rFonts w:ascii="Times New Roman" w:eastAsia="Times New Roman" w:hAnsi="Times New Roman" w:cs="Times New Roman"/>
      <w:b/>
      <w:bCs/>
      <w:sz w:val="36"/>
      <w:szCs w:val="36"/>
      <w:lang w:eastAsia="ru-RU"/>
    </w:rPr>
  </w:style>
  <w:style w:type="paragraph" w:styleId="ac">
    <w:name w:val="Balloon Text"/>
    <w:basedOn w:val="a"/>
    <w:link w:val="ad"/>
    <w:uiPriority w:val="99"/>
    <w:semiHidden/>
    <w:unhideWhenUsed/>
    <w:rsid w:val="00CE7B86"/>
    <w:rPr>
      <w:rFonts w:ascii="Segoe UI" w:hAnsi="Segoe UI" w:cs="Segoe UI"/>
      <w:sz w:val="18"/>
      <w:szCs w:val="18"/>
    </w:rPr>
  </w:style>
  <w:style w:type="character" w:customStyle="1" w:styleId="ad">
    <w:name w:val="Текст выноски Знак"/>
    <w:basedOn w:val="a0"/>
    <w:link w:val="ac"/>
    <w:uiPriority w:val="99"/>
    <w:semiHidden/>
    <w:rsid w:val="00CE7B86"/>
    <w:rPr>
      <w:rFonts w:ascii="Segoe UI" w:eastAsia="Times New Roman" w:hAnsi="Segoe UI" w:cs="Segoe UI"/>
      <w:sz w:val="18"/>
      <w:szCs w:val="18"/>
      <w:lang w:eastAsia="ru-RU"/>
    </w:rPr>
  </w:style>
  <w:style w:type="character" w:customStyle="1" w:styleId="30">
    <w:name w:val="Заголовок 3 Знак"/>
    <w:basedOn w:val="a0"/>
    <w:link w:val="3"/>
    <w:rsid w:val="00C822CF"/>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C822CF"/>
  </w:style>
  <w:style w:type="character" w:customStyle="1" w:styleId="10">
    <w:name w:val="Заголовок 1 Знак"/>
    <w:basedOn w:val="a0"/>
    <w:link w:val="1"/>
    <w:uiPriority w:val="9"/>
    <w:rsid w:val="00955C5D"/>
    <w:rPr>
      <w:rFonts w:asciiTheme="majorHAnsi" w:eastAsiaTheme="majorEastAsia" w:hAnsiTheme="majorHAnsi" w:cstheme="majorBidi"/>
      <w:b/>
      <w:bCs/>
      <w:color w:val="365F91" w:themeColor="accent1" w:themeShade="BF"/>
      <w:sz w:val="28"/>
      <w:szCs w:val="28"/>
      <w:lang w:eastAsia="ru-RU"/>
    </w:rPr>
  </w:style>
  <w:style w:type="paragraph" w:styleId="ae">
    <w:name w:val="Plain Text"/>
    <w:basedOn w:val="a"/>
    <w:link w:val="af"/>
    <w:rsid w:val="00CD68D9"/>
    <w:rPr>
      <w:rFonts w:ascii="Courier New" w:hAnsi="Courier New"/>
      <w:sz w:val="20"/>
      <w:szCs w:val="20"/>
      <w:lang w:val="x-none" w:eastAsia="x-none"/>
    </w:rPr>
  </w:style>
  <w:style w:type="character" w:customStyle="1" w:styleId="af">
    <w:name w:val="Текст Знак"/>
    <w:basedOn w:val="a0"/>
    <w:link w:val="ae"/>
    <w:rsid w:val="00CD68D9"/>
    <w:rPr>
      <w:rFonts w:ascii="Courier New" w:eastAsia="Times New Roman" w:hAnsi="Courier New" w:cs="Times New Roman"/>
      <w:sz w:val="20"/>
      <w:szCs w:val="20"/>
      <w:lang w:val="x-none" w:eastAsia="x-none"/>
    </w:rPr>
  </w:style>
  <w:style w:type="paragraph" w:styleId="af0">
    <w:name w:val="Title"/>
    <w:basedOn w:val="a"/>
    <w:link w:val="af1"/>
    <w:qFormat/>
    <w:rsid w:val="007B168E"/>
    <w:pPr>
      <w:jc w:val="center"/>
    </w:pPr>
    <w:rPr>
      <w:b/>
      <w:bCs/>
      <w:sz w:val="40"/>
      <w:lang w:val="x-none" w:eastAsia="x-none"/>
    </w:rPr>
  </w:style>
  <w:style w:type="character" w:customStyle="1" w:styleId="af1">
    <w:name w:val="Название Знак"/>
    <w:basedOn w:val="a0"/>
    <w:link w:val="af0"/>
    <w:rsid w:val="007B168E"/>
    <w:rPr>
      <w:rFonts w:ascii="Times New Roman" w:eastAsia="Times New Roman" w:hAnsi="Times New Roman" w:cs="Times New Roman"/>
      <w:b/>
      <w:bCs/>
      <w:sz w:val="40"/>
      <w:szCs w:val="24"/>
      <w:lang w:val="x-none" w:eastAsia="x-none"/>
    </w:rPr>
  </w:style>
  <w:style w:type="paragraph" w:customStyle="1" w:styleId="pboth">
    <w:name w:val="pboth"/>
    <w:basedOn w:val="a"/>
    <w:rsid w:val="007B34E1"/>
    <w:pPr>
      <w:spacing w:before="100" w:beforeAutospacing="1" w:after="100" w:afterAutospacing="1"/>
    </w:pPr>
  </w:style>
  <w:style w:type="paragraph" w:customStyle="1" w:styleId="af2">
    <w:name w:val="Вадькин нормальный"/>
    <w:basedOn w:val="a"/>
    <w:rsid w:val="00C6333E"/>
    <w:pPr>
      <w:jc w:val="both"/>
    </w:pPr>
    <w:rPr>
      <w:sz w:val="20"/>
      <w:szCs w:val="20"/>
    </w:rPr>
  </w:style>
  <w:style w:type="paragraph" w:customStyle="1" w:styleId="11">
    <w:name w:val="Вадькин список 1"/>
    <w:basedOn w:val="a"/>
    <w:rsid w:val="00786F48"/>
    <w:pPr>
      <w:spacing w:after="4"/>
      <w:jc w:val="both"/>
    </w:pPr>
    <w:rPr>
      <w:sz w:val="20"/>
      <w:szCs w:val="20"/>
    </w:rPr>
  </w:style>
  <w:style w:type="paragraph" w:customStyle="1" w:styleId="12">
    <w:name w:val="Обычный1"/>
    <w:rsid w:val="00397A6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f3">
    <w:name w:val="Body Text"/>
    <w:basedOn w:val="a"/>
    <w:link w:val="af4"/>
    <w:rsid w:val="00397A65"/>
    <w:pPr>
      <w:spacing w:after="120"/>
    </w:pPr>
  </w:style>
  <w:style w:type="character" w:customStyle="1" w:styleId="af4">
    <w:name w:val="Основной текст Знак"/>
    <w:basedOn w:val="a0"/>
    <w:link w:val="af3"/>
    <w:rsid w:val="00397A65"/>
    <w:rPr>
      <w:rFonts w:ascii="Times New Roman" w:eastAsia="Times New Roman" w:hAnsi="Times New Roman" w:cs="Times New Roman"/>
      <w:sz w:val="24"/>
      <w:szCs w:val="24"/>
      <w:lang w:eastAsia="ru-RU"/>
    </w:rPr>
  </w:style>
  <w:style w:type="paragraph" w:customStyle="1" w:styleId="02statia2">
    <w:name w:val="02statia2"/>
    <w:basedOn w:val="a"/>
    <w:rsid w:val="00397A65"/>
    <w:pPr>
      <w:spacing w:before="120" w:line="320" w:lineRule="atLeast"/>
      <w:ind w:left="2020" w:hanging="880"/>
      <w:jc w:val="both"/>
    </w:pPr>
    <w:rPr>
      <w:rFonts w:ascii="GaramondNarrowC" w:hAnsi="GaramondNarrowC"/>
      <w:color w:val="000000"/>
      <w:sz w:val="21"/>
      <w:szCs w:val="21"/>
    </w:rPr>
  </w:style>
  <w:style w:type="paragraph" w:customStyle="1" w:styleId="ConsPlusTitle">
    <w:name w:val="ConsPlusTitle"/>
    <w:rsid w:val="00777F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77F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2statia3">
    <w:name w:val="02statia3"/>
    <w:basedOn w:val="a"/>
    <w:rsid w:val="00777F04"/>
    <w:pPr>
      <w:spacing w:before="120" w:line="320" w:lineRule="atLeast"/>
      <w:ind w:left="2900" w:hanging="880"/>
      <w:jc w:val="both"/>
    </w:pPr>
    <w:rPr>
      <w:rFonts w:ascii="GaramondNarrowC" w:hAnsi="GaramondNarrowC"/>
      <w:color w:val="000000"/>
      <w:sz w:val="21"/>
      <w:szCs w:val="21"/>
    </w:rPr>
  </w:style>
  <w:style w:type="character" w:styleId="af5">
    <w:name w:val="page number"/>
    <w:basedOn w:val="a0"/>
    <w:rsid w:val="001E421D"/>
  </w:style>
  <w:style w:type="paragraph" w:styleId="31">
    <w:name w:val="Body Text Indent 3"/>
    <w:basedOn w:val="a"/>
    <w:link w:val="32"/>
    <w:rsid w:val="009D25D3"/>
    <w:pPr>
      <w:spacing w:after="120"/>
      <w:ind w:left="283"/>
    </w:pPr>
    <w:rPr>
      <w:sz w:val="16"/>
      <w:szCs w:val="16"/>
    </w:rPr>
  </w:style>
  <w:style w:type="character" w:customStyle="1" w:styleId="32">
    <w:name w:val="Основной текст с отступом 3 Знак"/>
    <w:basedOn w:val="a0"/>
    <w:link w:val="31"/>
    <w:rsid w:val="009D25D3"/>
    <w:rPr>
      <w:rFonts w:ascii="Times New Roman" w:eastAsia="Times New Roman" w:hAnsi="Times New Roman" w:cs="Times New Roman"/>
      <w:sz w:val="16"/>
      <w:szCs w:val="16"/>
      <w:lang w:eastAsia="ru-RU"/>
    </w:rPr>
  </w:style>
  <w:style w:type="paragraph" w:customStyle="1" w:styleId="21">
    <w:name w:val="Обычный2"/>
    <w:rsid w:val="009128F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2">
    <w:name w:val="Body Text 2"/>
    <w:basedOn w:val="a"/>
    <w:link w:val="23"/>
    <w:rsid w:val="009128FA"/>
    <w:pPr>
      <w:spacing w:after="120" w:line="480" w:lineRule="auto"/>
    </w:pPr>
    <w:rPr>
      <w:lang w:val="x-none" w:eastAsia="x-none"/>
    </w:rPr>
  </w:style>
  <w:style w:type="character" w:customStyle="1" w:styleId="23">
    <w:name w:val="Основной текст 2 Знак"/>
    <w:basedOn w:val="a0"/>
    <w:link w:val="22"/>
    <w:rsid w:val="009128FA"/>
    <w:rPr>
      <w:rFonts w:ascii="Times New Roman" w:eastAsia="Times New Roman" w:hAnsi="Times New Roman" w:cs="Times New Roman"/>
      <w:sz w:val="24"/>
      <w:szCs w:val="24"/>
      <w:lang w:val="x-none" w:eastAsia="x-none"/>
    </w:rPr>
  </w:style>
  <w:style w:type="paragraph" w:customStyle="1" w:styleId="af6">
    <w:name w:val="Словарная статья"/>
    <w:basedOn w:val="a"/>
    <w:next w:val="a"/>
    <w:rsid w:val="009128FA"/>
    <w:pPr>
      <w:autoSpaceDE w:val="0"/>
      <w:autoSpaceDN w:val="0"/>
      <w:adjustRightInd w:val="0"/>
      <w:ind w:right="118"/>
      <w:jc w:val="both"/>
    </w:pPr>
    <w:rPr>
      <w:rFonts w:ascii="Arial" w:hAnsi="Arial"/>
      <w:sz w:val="20"/>
      <w:szCs w:val="20"/>
    </w:rPr>
  </w:style>
  <w:style w:type="character" w:customStyle="1" w:styleId="40">
    <w:name w:val="Заголовок 4 Знак"/>
    <w:basedOn w:val="a0"/>
    <w:link w:val="4"/>
    <w:rsid w:val="00AA22D1"/>
    <w:rPr>
      <w:rFonts w:ascii="Times New Roman" w:eastAsia="Times New Roman" w:hAnsi="Times New Roman" w:cs="Times New Roman"/>
      <w:b/>
      <w:bCs/>
      <w:sz w:val="28"/>
      <w:szCs w:val="28"/>
      <w:lang w:val="x-none" w:eastAsia="x-none"/>
    </w:rPr>
  </w:style>
  <w:style w:type="paragraph" w:styleId="33">
    <w:name w:val="Body Text 3"/>
    <w:basedOn w:val="a"/>
    <w:link w:val="34"/>
    <w:rsid w:val="00AA22D1"/>
    <w:pPr>
      <w:spacing w:after="120"/>
    </w:pPr>
    <w:rPr>
      <w:sz w:val="16"/>
      <w:szCs w:val="16"/>
    </w:rPr>
  </w:style>
  <w:style w:type="character" w:customStyle="1" w:styleId="34">
    <w:name w:val="Основной текст 3 Знак"/>
    <w:basedOn w:val="a0"/>
    <w:link w:val="33"/>
    <w:rsid w:val="00AA22D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5C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2244F1"/>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82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A22D1"/>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B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9B0FBD"/>
    <w:pPr>
      <w:spacing w:before="100" w:beforeAutospacing="1" w:after="100" w:afterAutospacing="1"/>
    </w:pPr>
  </w:style>
  <w:style w:type="character" w:styleId="a4">
    <w:name w:val="Hyperlink"/>
    <w:rsid w:val="009B0FBD"/>
    <w:rPr>
      <w:color w:val="0000FF"/>
      <w:u w:val="single"/>
    </w:rPr>
  </w:style>
  <w:style w:type="paragraph" w:customStyle="1" w:styleId="ConsPlusNonformat">
    <w:name w:val="ConsPlusNonformat"/>
    <w:rsid w:val="009B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3407E0"/>
    <w:pPr>
      <w:ind w:left="720"/>
      <w:contextualSpacing/>
    </w:pPr>
  </w:style>
  <w:style w:type="paragraph" w:styleId="a6">
    <w:name w:val="Normal (Web)"/>
    <w:basedOn w:val="a"/>
    <w:unhideWhenUsed/>
    <w:rsid w:val="005527AD"/>
    <w:pPr>
      <w:spacing w:before="100" w:beforeAutospacing="1" w:after="100" w:afterAutospacing="1"/>
    </w:pPr>
  </w:style>
  <w:style w:type="paragraph" w:customStyle="1" w:styleId="a7">
    <w:name w:val="Таблицы (моноширинный)"/>
    <w:basedOn w:val="a"/>
    <w:uiPriority w:val="99"/>
    <w:rsid w:val="005527AD"/>
    <w:pPr>
      <w:widowControl w:val="0"/>
      <w:suppressAutoHyphens/>
      <w:autoSpaceDN w:val="0"/>
      <w:jc w:val="both"/>
      <w:textAlignment w:val="baseline"/>
    </w:pPr>
    <w:rPr>
      <w:rFonts w:ascii="Courier New" w:hAnsi="Courier New" w:cs="Courier New"/>
      <w:kern w:val="3"/>
      <w:lang w:bidi="hi-IN"/>
    </w:rPr>
  </w:style>
  <w:style w:type="paragraph" w:styleId="a8">
    <w:name w:val="header"/>
    <w:basedOn w:val="a"/>
    <w:link w:val="a9"/>
    <w:uiPriority w:val="99"/>
    <w:unhideWhenUsed/>
    <w:rsid w:val="005527AD"/>
    <w:pPr>
      <w:tabs>
        <w:tab w:val="center" w:pos="4677"/>
        <w:tab w:val="right" w:pos="9355"/>
      </w:tabs>
    </w:pPr>
  </w:style>
  <w:style w:type="character" w:customStyle="1" w:styleId="a9">
    <w:name w:val="Верхний колонтитул Знак"/>
    <w:basedOn w:val="a0"/>
    <w:link w:val="a8"/>
    <w:uiPriority w:val="99"/>
    <w:rsid w:val="005527A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527AD"/>
    <w:pPr>
      <w:tabs>
        <w:tab w:val="center" w:pos="4677"/>
        <w:tab w:val="right" w:pos="9355"/>
      </w:tabs>
    </w:pPr>
  </w:style>
  <w:style w:type="character" w:customStyle="1" w:styleId="ab">
    <w:name w:val="Нижний колонтитул Знак"/>
    <w:basedOn w:val="a0"/>
    <w:link w:val="aa"/>
    <w:uiPriority w:val="99"/>
    <w:rsid w:val="005527AD"/>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2244F1"/>
    <w:rPr>
      <w:rFonts w:ascii="Times New Roman" w:eastAsia="Times New Roman" w:hAnsi="Times New Roman" w:cs="Times New Roman"/>
      <w:b/>
      <w:bCs/>
      <w:sz w:val="36"/>
      <w:szCs w:val="36"/>
      <w:lang w:eastAsia="ru-RU"/>
    </w:rPr>
  </w:style>
  <w:style w:type="paragraph" w:styleId="ac">
    <w:name w:val="Balloon Text"/>
    <w:basedOn w:val="a"/>
    <w:link w:val="ad"/>
    <w:uiPriority w:val="99"/>
    <w:semiHidden/>
    <w:unhideWhenUsed/>
    <w:rsid w:val="00CE7B86"/>
    <w:rPr>
      <w:rFonts w:ascii="Segoe UI" w:hAnsi="Segoe UI" w:cs="Segoe UI"/>
      <w:sz w:val="18"/>
      <w:szCs w:val="18"/>
    </w:rPr>
  </w:style>
  <w:style w:type="character" w:customStyle="1" w:styleId="ad">
    <w:name w:val="Текст выноски Знак"/>
    <w:basedOn w:val="a0"/>
    <w:link w:val="ac"/>
    <w:uiPriority w:val="99"/>
    <w:semiHidden/>
    <w:rsid w:val="00CE7B86"/>
    <w:rPr>
      <w:rFonts w:ascii="Segoe UI" w:eastAsia="Times New Roman" w:hAnsi="Segoe UI" w:cs="Segoe UI"/>
      <w:sz w:val="18"/>
      <w:szCs w:val="18"/>
      <w:lang w:eastAsia="ru-RU"/>
    </w:rPr>
  </w:style>
  <w:style w:type="character" w:customStyle="1" w:styleId="30">
    <w:name w:val="Заголовок 3 Знак"/>
    <w:basedOn w:val="a0"/>
    <w:link w:val="3"/>
    <w:rsid w:val="00C822CF"/>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C822CF"/>
  </w:style>
  <w:style w:type="character" w:customStyle="1" w:styleId="10">
    <w:name w:val="Заголовок 1 Знак"/>
    <w:basedOn w:val="a0"/>
    <w:link w:val="1"/>
    <w:uiPriority w:val="9"/>
    <w:rsid w:val="00955C5D"/>
    <w:rPr>
      <w:rFonts w:asciiTheme="majorHAnsi" w:eastAsiaTheme="majorEastAsia" w:hAnsiTheme="majorHAnsi" w:cstheme="majorBidi"/>
      <w:b/>
      <w:bCs/>
      <w:color w:val="365F91" w:themeColor="accent1" w:themeShade="BF"/>
      <w:sz w:val="28"/>
      <w:szCs w:val="28"/>
      <w:lang w:eastAsia="ru-RU"/>
    </w:rPr>
  </w:style>
  <w:style w:type="paragraph" w:styleId="ae">
    <w:name w:val="Plain Text"/>
    <w:basedOn w:val="a"/>
    <w:link w:val="af"/>
    <w:rsid w:val="00CD68D9"/>
    <w:rPr>
      <w:rFonts w:ascii="Courier New" w:hAnsi="Courier New"/>
      <w:sz w:val="20"/>
      <w:szCs w:val="20"/>
      <w:lang w:val="x-none" w:eastAsia="x-none"/>
    </w:rPr>
  </w:style>
  <w:style w:type="character" w:customStyle="1" w:styleId="af">
    <w:name w:val="Текст Знак"/>
    <w:basedOn w:val="a0"/>
    <w:link w:val="ae"/>
    <w:rsid w:val="00CD68D9"/>
    <w:rPr>
      <w:rFonts w:ascii="Courier New" w:eastAsia="Times New Roman" w:hAnsi="Courier New" w:cs="Times New Roman"/>
      <w:sz w:val="20"/>
      <w:szCs w:val="20"/>
      <w:lang w:val="x-none" w:eastAsia="x-none"/>
    </w:rPr>
  </w:style>
  <w:style w:type="paragraph" w:styleId="af0">
    <w:name w:val="Title"/>
    <w:basedOn w:val="a"/>
    <w:link w:val="af1"/>
    <w:qFormat/>
    <w:rsid w:val="007B168E"/>
    <w:pPr>
      <w:jc w:val="center"/>
    </w:pPr>
    <w:rPr>
      <w:b/>
      <w:bCs/>
      <w:sz w:val="40"/>
      <w:lang w:val="x-none" w:eastAsia="x-none"/>
    </w:rPr>
  </w:style>
  <w:style w:type="character" w:customStyle="1" w:styleId="af1">
    <w:name w:val="Название Знак"/>
    <w:basedOn w:val="a0"/>
    <w:link w:val="af0"/>
    <w:rsid w:val="007B168E"/>
    <w:rPr>
      <w:rFonts w:ascii="Times New Roman" w:eastAsia="Times New Roman" w:hAnsi="Times New Roman" w:cs="Times New Roman"/>
      <w:b/>
      <w:bCs/>
      <w:sz w:val="40"/>
      <w:szCs w:val="24"/>
      <w:lang w:val="x-none" w:eastAsia="x-none"/>
    </w:rPr>
  </w:style>
  <w:style w:type="paragraph" w:customStyle="1" w:styleId="pboth">
    <w:name w:val="pboth"/>
    <w:basedOn w:val="a"/>
    <w:rsid w:val="007B34E1"/>
    <w:pPr>
      <w:spacing w:before="100" w:beforeAutospacing="1" w:after="100" w:afterAutospacing="1"/>
    </w:pPr>
  </w:style>
  <w:style w:type="paragraph" w:customStyle="1" w:styleId="af2">
    <w:name w:val="Вадькин нормальный"/>
    <w:basedOn w:val="a"/>
    <w:rsid w:val="00C6333E"/>
    <w:pPr>
      <w:jc w:val="both"/>
    </w:pPr>
    <w:rPr>
      <w:sz w:val="20"/>
      <w:szCs w:val="20"/>
    </w:rPr>
  </w:style>
  <w:style w:type="paragraph" w:customStyle="1" w:styleId="11">
    <w:name w:val="Вадькин список 1"/>
    <w:basedOn w:val="a"/>
    <w:rsid w:val="00786F48"/>
    <w:pPr>
      <w:spacing w:after="4"/>
      <w:jc w:val="both"/>
    </w:pPr>
    <w:rPr>
      <w:sz w:val="20"/>
      <w:szCs w:val="20"/>
    </w:rPr>
  </w:style>
  <w:style w:type="paragraph" w:customStyle="1" w:styleId="12">
    <w:name w:val="Обычный1"/>
    <w:rsid w:val="00397A6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f3">
    <w:name w:val="Body Text"/>
    <w:basedOn w:val="a"/>
    <w:link w:val="af4"/>
    <w:rsid w:val="00397A65"/>
    <w:pPr>
      <w:spacing w:after="120"/>
    </w:pPr>
  </w:style>
  <w:style w:type="character" w:customStyle="1" w:styleId="af4">
    <w:name w:val="Основной текст Знак"/>
    <w:basedOn w:val="a0"/>
    <w:link w:val="af3"/>
    <w:rsid w:val="00397A65"/>
    <w:rPr>
      <w:rFonts w:ascii="Times New Roman" w:eastAsia="Times New Roman" w:hAnsi="Times New Roman" w:cs="Times New Roman"/>
      <w:sz w:val="24"/>
      <w:szCs w:val="24"/>
      <w:lang w:eastAsia="ru-RU"/>
    </w:rPr>
  </w:style>
  <w:style w:type="paragraph" w:customStyle="1" w:styleId="02statia2">
    <w:name w:val="02statia2"/>
    <w:basedOn w:val="a"/>
    <w:rsid w:val="00397A65"/>
    <w:pPr>
      <w:spacing w:before="120" w:line="320" w:lineRule="atLeast"/>
      <w:ind w:left="2020" w:hanging="880"/>
      <w:jc w:val="both"/>
    </w:pPr>
    <w:rPr>
      <w:rFonts w:ascii="GaramondNarrowC" w:hAnsi="GaramondNarrowC"/>
      <w:color w:val="000000"/>
      <w:sz w:val="21"/>
      <w:szCs w:val="21"/>
    </w:rPr>
  </w:style>
  <w:style w:type="paragraph" w:customStyle="1" w:styleId="ConsPlusTitle">
    <w:name w:val="ConsPlusTitle"/>
    <w:rsid w:val="00777F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77F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2statia3">
    <w:name w:val="02statia3"/>
    <w:basedOn w:val="a"/>
    <w:rsid w:val="00777F04"/>
    <w:pPr>
      <w:spacing w:before="120" w:line="320" w:lineRule="atLeast"/>
      <w:ind w:left="2900" w:hanging="880"/>
      <w:jc w:val="both"/>
    </w:pPr>
    <w:rPr>
      <w:rFonts w:ascii="GaramondNarrowC" w:hAnsi="GaramondNarrowC"/>
      <w:color w:val="000000"/>
      <w:sz w:val="21"/>
      <w:szCs w:val="21"/>
    </w:rPr>
  </w:style>
  <w:style w:type="character" w:styleId="af5">
    <w:name w:val="page number"/>
    <w:basedOn w:val="a0"/>
    <w:rsid w:val="001E421D"/>
  </w:style>
  <w:style w:type="paragraph" w:styleId="31">
    <w:name w:val="Body Text Indent 3"/>
    <w:basedOn w:val="a"/>
    <w:link w:val="32"/>
    <w:rsid w:val="009D25D3"/>
    <w:pPr>
      <w:spacing w:after="120"/>
      <w:ind w:left="283"/>
    </w:pPr>
    <w:rPr>
      <w:sz w:val="16"/>
      <w:szCs w:val="16"/>
    </w:rPr>
  </w:style>
  <w:style w:type="character" w:customStyle="1" w:styleId="32">
    <w:name w:val="Основной текст с отступом 3 Знак"/>
    <w:basedOn w:val="a0"/>
    <w:link w:val="31"/>
    <w:rsid w:val="009D25D3"/>
    <w:rPr>
      <w:rFonts w:ascii="Times New Roman" w:eastAsia="Times New Roman" w:hAnsi="Times New Roman" w:cs="Times New Roman"/>
      <w:sz w:val="16"/>
      <w:szCs w:val="16"/>
      <w:lang w:eastAsia="ru-RU"/>
    </w:rPr>
  </w:style>
  <w:style w:type="paragraph" w:customStyle="1" w:styleId="21">
    <w:name w:val="Обычный2"/>
    <w:rsid w:val="009128F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2">
    <w:name w:val="Body Text 2"/>
    <w:basedOn w:val="a"/>
    <w:link w:val="23"/>
    <w:rsid w:val="009128FA"/>
    <w:pPr>
      <w:spacing w:after="120" w:line="480" w:lineRule="auto"/>
    </w:pPr>
    <w:rPr>
      <w:lang w:val="x-none" w:eastAsia="x-none"/>
    </w:rPr>
  </w:style>
  <w:style w:type="character" w:customStyle="1" w:styleId="23">
    <w:name w:val="Основной текст 2 Знак"/>
    <w:basedOn w:val="a0"/>
    <w:link w:val="22"/>
    <w:rsid w:val="009128FA"/>
    <w:rPr>
      <w:rFonts w:ascii="Times New Roman" w:eastAsia="Times New Roman" w:hAnsi="Times New Roman" w:cs="Times New Roman"/>
      <w:sz w:val="24"/>
      <w:szCs w:val="24"/>
      <w:lang w:val="x-none" w:eastAsia="x-none"/>
    </w:rPr>
  </w:style>
  <w:style w:type="paragraph" w:customStyle="1" w:styleId="af6">
    <w:name w:val="Словарная статья"/>
    <w:basedOn w:val="a"/>
    <w:next w:val="a"/>
    <w:rsid w:val="009128FA"/>
    <w:pPr>
      <w:autoSpaceDE w:val="0"/>
      <w:autoSpaceDN w:val="0"/>
      <w:adjustRightInd w:val="0"/>
      <w:ind w:right="118"/>
      <w:jc w:val="both"/>
    </w:pPr>
    <w:rPr>
      <w:rFonts w:ascii="Arial" w:hAnsi="Arial"/>
      <w:sz w:val="20"/>
      <w:szCs w:val="20"/>
    </w:rPr>
  </w:style>
  <w:style w:type="character" w:customStyle="1" w:styleId="40">
    <w:name w:val="Заголовок 4 Знак"/>
    <w:basedOn w:val="a0"/>
    <w:link w:val="4"/>
    <w:rsid w:val="00AA22D1"/>
    <w:rPr>
      <w:rFonts w:ascii="Times New Roman" w:eastAsia="Times New Roman" w:hAnsi="Times New Roman" w:cs="Times New Roman"/>
      <w:b/>
      <w:bCs/>
      <w:sz w:val="28"/>
      <w:szCs w:val="28"/>
      <w:lang w:val="x-none" w:eastAsia="x-none"/>
    </w:rPr>
  </w:style>
  <w:style w:type="paragraph" w:styleId="33">
    <w:name w:val="Body Text 3"/>
    <w:basedOn w:val="a"/>
    <w:link w:val="34"/>
    <w:rsid w:val="00AA22D1"/>
    <w:pPr>
      <w:spacing w:after="120"/>
    </w:pPr>
    <w:rPr>
      <w:sz w:val="16"/>
      <w:szCs w:val="16"/>
    </w:rPr>
  </w:style>
  <w:style w:type="character" w:customStyle="1" w:styleId="34">
    <w:name w:val="Основной текст 3 Знак"/>
    <w:basedOn w:val="a0"/>
    <w:link w:val="33"/>
    <w:rsid w:val="00AA22D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magnitogorsk.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pm.magnitogorsk.org" TargetMode="External"/><Relationship Id="rId4" Type="http://schemas.openxmlformats.org/officeDocument/2006/relationships/settings" Target="settings.xml"/><Relationship Id="rId9" Type="http://schemas.openxmlformats.org/officeDocument/2006/relationships/hyperlink" Target="consultantplus://offline/ref=A9F871024708EFFDA25E9D34997D674034BEBE611A228FF548F533628E75BAEB84EDE1158DB3F9D406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8672</Words>
  <Characters>49431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cp:lastPrinted>2018-06-20T11:50:00Z</cp:lastPrinted>
  <dcterms:created xsi:type="dcterms:W3CDTF">2018-06-20T11:59:00Z</dcterms:created>
  <dcterms:modified xsi:type="dcterms:W3CDTF">2018-06-20T11:59:00Z</dcterms:modified>
</cp:coreProperties>
</file>